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3238" w14:textId="77777777" w:rsidR="0061221C" w:rsidRDefault="005E2D9E">
      <w:pPr>
        <w:pStyle w:val="Title"/>
        <w:spacing w:line="237" w:lineRule="auto"/>
      </w:pPr>
      <w:r>
        <w:t>Biosecurity</w:t>
      </w:r>
      <w:r>
        <w:rPr>
          <w:spacing w:val="-22"/>
        </w:rPr>
        <w:t xml:space="preserve"> </w:t>
      </w:r>
      <w:r>
        <w:t>Unit Lesson #1</w:t>
      </w:r>
    </w:p>
    <w:p w14:paraId="3EB43239" w14:textId="77777777" w:rsidR="0061221C" w:rsidRDefault="0061221C">
      <w:pPr>
        <w:pStyle w:val="BodyText"/>
        <w:rPr>
          <w:rFonts w:ascii="Tahoma"/>
          <w:b/>
          <w:sz w:val="20"/>
        </w:rPr>
      </w:pPr>
    </w:p>
    <w:p w14:paraId="3EB4323A" w14:textId="77777777" w:rsidR="0061221C" w:rsidRDefault="0061221C">
      <w:pPr>
        <w:pStyle w:val="BodyText"/>
        <w:rPr>
          <w:rFonts w:ascii="Tahoma"/>
          <w:b/>
          <w:sz w:val="20"/>
        </w:rPr>
      </w:pPr>
    </w:p>
    <w:p w14:paraId="3EB4323B" w14:textId="77777777" w:rsidR="0061221C" w:rsidRDefault="0061221C">
      <w:pPr>
        <w:rPr>
          <w:rFonts w:ascii="Tahoma"/>
          <w:sz w:val="20"/>
        </w:rPr>
        <w:sectPr w:rsidR="0061221C">
          <w:type w:val="continuous"/>
          <w:pgSz w:w="12240" w:h="15840"/>
          <w:pgMar w:top="980" w:right="620" w:bottom="280" w:left="600" w:header="720" w:footer="720" w:gutter="0"/>
          <w:cols w:space="720"/>
        </w:sectPr>
      </w:pPr>
    </w:p>
    <w:p w14:paraId="3EB4323D" w14:textId="63FCA72F" w:rsidR="0061221C" w:rsidRDefault="005E2D9E" w:rsidP="005A6D86">
      <w:pPr>
        <w:spacing w:before="229" w:line="235" w:lineRule="auto"/>
        <w:ind w:left="225" w:right="38"/>
        <w:rPr>
          <w:rFonts w:ascii="Tahoma"/>
          <w:b/>
          <w:sz w:val="24"/>
        </w:rPr>
      </w:pPr>
      <w:r>
        <w:rPr>
          <w:rFonts w:ascii="Tahoma"/>
          <w:b/>
          <w:sz w:val="24"/>
        </w:rPr>
        <w:t xml:space="preserve">Title Of Lesson: </w:t>
      </w:r>
      <w:r w:rsidR="005A6D86">
        <w:rPr>
          <w:rFonts w:ascii="Tahoma"/>
          <w:b/>
          <w:i/>
          <w:color w:val="0000FF"/>
          <w:sz w:val="24"/>
        </w:rPr>
        <w:t>Dairy Production</w:t>
      </w:r>
      <w:r>
        <w:br w:type="column"/>
      </w:r>
      <w:r>
        <w:rPr>
          <w:rFonts w:ascii="Tahoma"/>
          <w:b/>
          <w:sz w:val="24"/>
        </w:rPr>
        <w:t>Subject/Course/Grade:</w:t>
      </w:r>
      <w:r>
        <w:rPr>
          <w:rFonts w:ascii="Tahoma"/>
          <w:b/>
          <w:spacing w:val="70"/>
          <w:sz w:val="24"/>
        </w:rPr>
        <w:t xml:space="preserve"> </w:t>
      </w:r>
      <w:r>
        <w:rPr>
          <w:rFonts w:ascii="Tahoma"/>
          <w:b/>
          <w:sz w:val="24"/>
        </w:rPr>
        <w:t xml:space="preserve">Ag </w:t>
      </w:r>
      <w:r>
        <w:rPr>
          <w:rFonts w:ascii="Tahoma"/>
          <w:b/>
          <w:spacing w:val="-2"/>
          <w:sz w:val="24"/>
        </w:rPr>
        <w:t>Science</w:t>
      </w:r>
    </w:p>
    <w:p w14:paraId="3EB4323E" w14:textId="77777777" w:rsidR="0061221C" w:rsidRDefault="0061221C">
      <w:pPr>
        <w:rPr>
          <w:rFonts w:ascii="Tahoma"/>
          <w:sz w:val="24"/>
        </w:rPr>
        <w:sectPr w:rsidR="0061221C">
          <w:type w:val="continuous"/>
          <w:pgSz w:w="12240" w:h="15840"/>
          <w:pgMar w:top="980" w:right="620" w:bottom="280" w:left="600" w:header="720" w:footer="720" w:gutter="0"/>
          <w:cols w:num="2" w:space="720" w:equalWidth="0">
            <w:col w:w="2750" w:space="2350"/>
            <w:col w:w="5920"/>
          </w:cols>
        </w:sectPr>
      </w:pPr>
    </w:p>
    <w:p w14:paraId="3EB4323F" w14:textId="582EA3CA" w:rsidR="0061221C" w:rsidRDefault="005E2D9E">
      <w:pPr>
        <w:pStyle w:val="BodyText"/>
        <w:rPr>
          <w:rFonts w:ascii="Tahoma"/>
          <w:b/>
          <w:sz w:val="20"/>
        </w:rPr>
      </w:pPr>
      <w:r>
        <w:rPr>
          <w:noProof/>
        </w:rPr>
        <mc:AlternateContent>
          <mc:Choice Requires="wpg">
            <w:drawing>
              <wp:anchor distT="0" distB="0" distL="0" distR="0" simplePos="0" relativeHeight="487490048" behindDoc="1" locked="0" layoutInCell="1" allowOverlap="1" wp14:anchorId="3EB432B0" wp14:editId="3EB432B1">
                <wp:simplePos x="0" y="0"/>
                <wp:positionH relativeFrom="page">
                  <wp:posOffset>457199</wp:posOffset>
                </wp:positionH>
                <wp:positionV relativeFrom="page">
                  <wp:posOffset>1371600</wp:posOffset>
                </wp:positionV>
                <wp:extent cx="6845300" cy="81915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8191500"/>
                          <a:chOff x="0" y="0"/>
                          <a:chExt cx="6845300" cy="8191500"/>
                        </a:xfrm>
                      </wpg:grpSpPr>
                      <wps:wsp>
                        <wps:cNvPr id="2" name="Graphic 2"/>
                        <wps:cNvSpPr/>
                        <wps:spPr>
                          <a:xfrm>
                            <a:off x="0" y="1485900"/>
                            <a:ext cx="6838950" cy="238125"/>
                          </a:xfrm>
                          <a:custGeom>
                            <a:avLst/>
                            <a:gdLst/>
                            <a:ahLst/>
                            <a:cxnLst/>
                            <a:rect l="l" t="t" r="r" b="b"/>
                            <a:pathLst>
                              <a:path w="6838950" h="238125">
                                <a:moveTo>
                                  <a:pt x="6838950" y="238125"/>
                                </a:moveTo>
                                <a:lnTo>
                                  <a:pt x="0" y="238125"/>
                                </a:lnTo>
                                <a:lnTo>
                                  <a:pt x="0" y="0"/>
                                </a:lnTo>
                                <a:lnTo>
                                  <a:pt x="6838950" y="0"/>
                                </a:lnTo>
                                <a:lnTo>
                                  <a:pt x="6838950" y="238125"/>
                                </a:lnTo>
                                <a:close/>
                              </a:path>
                            </a:pathLst>
                          </a:custGeom>
                          <a:solidFill>
                            <a:srgbClr val="FFD98F"/>
                          </a:solidFill>
                        </wps:spPr>
                        <wps:bodyPr wrap="square" lIns="0" tIns="0" rIns="0" bIns="0" rtlCol="0">
                          <a:prstTxWarp prst="textNoShape">
                            <a:avLst/>
                          </a:prstTxWarp>
                          <a:noAutofit/>
                        </wps:bodyPr>
                      </wps:wsp>
                      <wps:wsp>
                        <wps:cNvPr id="3" name="Graphic 3"/>
                        <wps:cNvSpPr/>
                        <wps:spPr>
                          <a:xfrm>
                            <a:off x="0" y="0"/>
                            <a:ext cx="6845300" cy="8191500"/>
                          </a:xfrm>
                          <a:custGeom>
                            <a:avLst/>
                            <a:gdLst/>
                            <a:ahLst/>
                            <a:cxnLst/>
                            <a:rect l="l" t="t" r="r" b="b"/>
                            <a:pathLst>
                              <a:path w="6845300" h="8191500">
                                <a:moveTo>
                                  <a:pt x="6349" y="0"/>
                                </a:moveTo>
                                <a:lnTo>
                                  <a:pt x="6349" y="8191500"/>
                                </a:lnTo>
                              </a:path>
                              <a:path w="6845300" h="8191500">
                                <a:moveTo>
                                  <a:pt x="6838950" y="0"/>
                                </a:moveTo>
                                <a:lnTo>
                                  <a:pt x="6838950" y="8191500"/>
                                </a:lnTo>
                              </a:path>
                              <a:path w="6845300" h="8191500">
                                <a:moveTo>
                                  <a:pt x="0" y="6350"/>
                                </a:moveTo>
                                <a:lnTo>
                                  <a:pt x="6845300" y="6350"/>
                                </a:lnTo>
                              </a:path>
                              <a:path w="6845300" h="8191500">
                                <a:moveTo>
                                  <a:pt x="0" y="1492250"/>
                                </a:moveTo>
                                <a:lnTo>
                                  <a:pt x="6845300" y="1492250"/>
                                </a:lnTo>
                              </a:path>
                              <a:path w="6845300" h="8191500">
                                <a:moveTo>
                                  <a:pt x="0" y="1720850"/>
                                </a:moveTo>
                                <a:lnTo>
                                  <a:pt x="6845300" y="1720850"/>
                                </a:lnTo>
                              </a:path>
                              <a:path w="6845300" h="8191500">
                                <a:moveTo>
                                  <a:pt x="0" y="3790950"/>
                                </a:moveTo>
                                <a:lnTo>
                                  <a:pt x="6845300" y="3790950"/>
                                </a:lnTo>
                              </a:path>
                              <a:path w="6845300" h="8191500">
                                <a:moveTo>
                                  <a:pt x="0" y="5060949"/>
                                </a:moveTo>
                                <a:lnTo>
                                  <a:pt x="6845300" y="5060949"/>
                                </a:lnTo>
                              </a:path>
                              <a:path w="6845300" h="8191500">
                                <a:moveTo>
                                  <a:pt x="0" y="8185149"/>
                                </a:moveTo>
                                <a:lnTo>
                                  <a:pt x="6845300" y="8185149"/>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FF3FD3" id="Group 1" o:spid="_x0000_s1026" style="position:absolute;margin-left:36pt;margin-top:108pt;width:539pt;height:645pt;z-index:-15826432;mso-wrap-distance-left:0;mso-wrap-distance-right:0;mso-position-horizontal-relative:page;mso-position-vertical-relative:page" coordsize="68453,8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">
                <v:shape id="Graphic 2" o:spid="_x0000_s1027" style="position:absolute;top:14859;width:68389;height:2381;visibility:visible;mso-wrap-style:square;v-text-anchor:top" coordsize="68389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" path="m6838950,238125l,238125,,,6838950,r,238125xe" fillcolor="#ffd98f" stroked="f">
                  <v:path arrowok="t"/>
                </v:shape>
                <v:shape id="Graphic 3" o:spid="_x0000_s1028" style="position:absolute;width:68453;height:81915;visibility:visible;mso-wrap-style:square;v-text-anchor:top" coordsize="6845300,81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" path="m6349,r,8191500em6838950,r,8191500em,6350r6845300,em,1492250r6845300,em,1720850r6845300,em,3790950r6845300,em,5060949r6845300,em,8185149r6845300,e" filled="f" strokeweight="1pt">
                  <v:path arrowok="t"/>
                </v:shape>
                <w10:wrap anchorx="page" anchory="page"/>
              </v:group>
            </w:pict>
          </mc:Fallback>
        </mc:AlternateContent>
      </w:r>
    </w:p>
    <w:p w14:paraId="3EB43240" w14:textId="77777777" w:rsidR="0061221C" w:rsidRDefault="0061221C">
      <w:pPr>
        <w:pStyle w:val="BodyText"/>
        <w:rPr>
          <w:rFonts w:ascii="Tahoma"/>
          <w:b/>
          <w:sz w:val="20"/>
        </w:rPr>
      </w:pPr>
    </w:p>
    <w:p w14:paraId="3EB43241" w14:textId="77777777" w:rsidR="0061221C" w:rsidRDefault="0061221C">
      <w:pPr>
        <w:pStyle w:val="BodyText"/>
        <w:rPr>
          <w:rFonts w:ascii="Tahoma"/>
          <w:b/>
          <w:sz w:val="20"/>
        </w:rPr>
      </w:pPr>
    </w:p>
    <w:p w14:paraId="3EB43242" w14:textId="77777777" w:rsidR="0061221C" w:rsidRDefault="0061221C">
      <w:pPr>
        <w:pStyle w:val="BodyText"/>
        <w:rPr>
          <w:rFonts w:ascii="Tahoma"/>
          <w:b/>
          <w:sz w:val="20"/>
        </w:rPr>
      </w:pPr>
    </w:p>
    <w:p w14:paraId="3EB43243" w14:textId="77777777" w:rsidR="0061221C" w:rsidRDefault="0061221C">
      <w:pPr>
        <w:pStyle w:val="BodyText"/>
        <w:spacing w:before="7"/>
        <w:rPr>
          <w:rFonts w:ascii="Tahoma"/>
          <w:b/>
          <w:sz w:val="16"/>
        </w:rPr>
      </w:pPr>
    </w:p>
    <w:p w14:paraId="0875A3F7" w14:textId="77777777" w:rsidR="005A6D86" w:rsidRDefault="005A6D86">
      <w:pPr>
        <w:pStyle w:val="BodyText"/>
        <w:spacing w:before="93"/>
        <w:ind w:left="225"/>
        <w:rPr>
          <w:spacing w:val="-2"/>
        </w:rPr>
      </w:pPr>
    </w:p>
    <w:p w14:paraId="7994A6D1" w14:textId="77777777" w:rsidR="005A6D86" w:rsidRPr="003039D8" w:rsidRDefault="005A6D86">
      <w:pPr>
        <w:pStyle w:val="BodyText"/>
        <w:spacing w:before="93"/>
        <w:ind w:left="225"/>
        <w:rPr>
          <w:spacing w:val="-2"/>
          <w:u w:val="single"/>
        </w:rPr>
      </w:pPr>
    </w:p>
    <w:p w14:paraId="3EB4324B" w14:textId="1EFFF215" w:rsidR="0061221C" w:rsidRDefault="003039D8" w:rsidP="003039D8">
      <w:pPr>
        <w:pStyle w:val="BodyText"/>
        <w:spacing w:before="4" w:line="244" w:lineRule="auto"/>
        <w:ind w:left="225"/>
        <w:rPr>
          <w:rFonts w:ascii="Tahoma"/>
          <w:strike/>
          <w:u w:val="single"/>
        </w:rPr>
      </w:pPr>
      <w:r w:rsidRPr="003039D8">
        <w:rPr>
          <w:noProof/>
          <w:u w:val="single"/>
        </w:rPr>
        <w:t>Learning Objectives:</w:t>
      </w:r>
    </w:p>
    <w:p w14:paraId="24F2711F" w14:textId="73490BBD" w:rsidR="003039D8" w:rsidRDefault="000211E8" w:rsidP="003039D8">
      <w:pPr>
        <w:pStyle w:val="BodyText"/>
        <w:numPr>
          <w:ilvl w:val="0"/>
          <w:numId w:val="6"/>
        </w:numPr>
        <w:spacing w:before="4" w:line="244" w:lineRule="auto"/>
        <w:rPr>
          <w:rFonts w:ascii="Tahoma"/>
        </w:rPr>
      </w:pPr>
      <w:r w:rsidRPr="000211E8">
        <w:rPr>
          <w:rFonts w:ascii="Tahoma"/>
        </w:rPr>
        <w:t xml:space="preserve">Students will </w:t>
      </w:r>
      <w:r w:rsidR="000F4D4A">
        <w:rPr>
          <w:rFonts w:ascii="Tahoma"/>
        </w:rPr>
        <w:t>better understand the dairy cattle industry.</w:t>
      </w:r>
    </w:p>
    <w:p w14:paraId="42FA8FD7" w14:textId="2A37759B" w:rsidR="000F4D4A" w:rsidRDefault="000F4D4A" w:rsidP="003039D8">
      <w:pPr>
        <w:pStyle w:val="BodyText"/>
        <w:numPr>
          <w:ilvl w:val="0"/>
          <w:numId w:val="6"/>
        </w:numPr>
        <w:spacing w:before="4" w:line="244" w:lineRule="auto"/>
        <w:rPr>
          <w:rFonts w:ascii="Tahoma"/>
        </w:rPr>
      </w:pPr>
      <w:r>
        <w:rPr>
          <w:rFonts w:ascii="Tahoma"/>
        </w:rPr>
        <w:t xml:space="preserve">Students will be able to recall the importance of a California mastitis </w:t>
      </w:r>
      <w:proofErr w:type="gramStart"/>
      <w:r>
        <w:rPr>
          <w:rFonts w:ascii="Tahoma"/>
        </w:rPr>
        <w:t>test</w:t>
      </w:r>
      <w:proofErr w:type="gramEnd"/>
    </w:p>
    <w:p w14:paraId="333CEE0C" w14:textId="68AD94B5" w:rsidR="000F4D4A" w:rsidRDefault="000F4D4A" w:rsidP="003039D8">
      <w:pPr>
        <w:pStyle w:val="BodyText"/>
        <w:numPr>
          <w:ilvl w:val="0"/>
          <w:numId w:val="6"/>
        </w:numPr>
        <w:spacing w:before="4" w:line="244" w:lineRule="auto"/>
        <w:rPr>
          <w:rFonts w:ascii="Tahoma"/>
        </w:rPr>
      </w:pPr>
      <w:r>
        <w:rPr>
          <w:rFonts w:ascii="Tahoma"/>
        </w:rPr>
        <w:t>Students w</w:t>
      </w:r>
      <w:r w:rsidR="008B224E">
        <w:rPr>
          <w:rFonts w:ascii="Tahoma"/>
        </w:rPr>
        <w:t>ill</w:t>
      </w:r>
      <w:r w:rsidR="005E2D9E">
        <w:rPr>
          <w:rFonts w:ascii="Tahoma"/>
        </w:rPr>
        <w:t xml:space="preserve"> be able to recall one thing that a large animal veterinarian can test for in dairy </w:t>
      </w:r>
      <w:proofErr w:type="gramStart"/>
      <w:r w:rsidR="005E2D9E">
        <w:rPr>
          <w:rFonts w:ascii="Tahoma"/>
        </w:rPr>
        <w:t>cattle</w:t>
      </w:r>
      <w:proofErr w:type="gramEnd"/>
    </w:p>
    <w:p w14:paraId="2DA479EE" w14:textId="77777777" w:rsidR="005E2D9E" w:rsidRDefault="005E2D9E" w:rsidP="005E2D9E">
      <w:pPr>
        <w:pStyle w:val="BodyText"/>
        <w:spacing w:before="4" w:line="244" w:lineRule="auto"/>
        <w:rPr>
          <w:rFonts w:ascii="Tahoma"/>
        </w:rPr>
      </w:pPr>
    </w:p>
    <w:p w14:paraId="389A7E39" w14:textId="77777777" w:rsidR="005E2D9E" w:rsidRDefault="005E2D9E" w:rsidP="005E2D9E">
      <w:pPr>
        <w:pStyle w:val="BodyText"/>
        <w:spacing w:before="4" w:line="244" w:lineRule="auto"/>
        <w:rPr>
          <w:rFonts w:ascii="Tahoma"/>
        </w:rPr>
      </w:pPr>
    </w:p>
    <w:p w14:paraId="229BDCD1" w14:textId="77777777" w:rsidR="005E2D9E" w:rsidRDefault="005E2D9E" w:rsidP="005E2D9E">
      <w:pPr>
        <w:pStyle w:val="BodyText"/>
        <w:spacing w:before="4" w:line="244" w:lineRule="auto"/>
        <w:rPr>
          <w:rFonts w:ascii="Tahoma"/>
        </w:rPr>
      </w:pPr>
    </w:p>
    <w:p w14:paraId="66335C1D" w14:textId="77777777" w:rsidR="005E2D9E" w:rsidRDefault="005E2D9E" w:rsidP="005E2D9E">
      <w:pPr>
        <w:pStyle w:val="BodyText"/>
        <w:spacing w:before="4" w:line="244" w:lineRule="auto"/>
        <w:rPr>
          <w:rFonts w:ascii="Tahoma"/>
        </w:rPr>
      </w:pPr>
    </w:p>
    <w:p w14:paraId="4B58F6CC" w14:textId="77777777" w:rsidR="005E2D9E" w:rsidRDefault="005E2D9E" w:rsidP="005E2D9E">
      <w:pPr>
        <w:pStyle w:val="BodyText"/>
        <w:spacing w:before="4" w:line="244" w:lineRule="auto"/>
        <w:rPr>
          <w:rFonts w:ascii="Tahoma"/>
        </w:rPr>
      </w:pPr>
    </w:p>
    <w:p w14:paraId="4B95695B" w14:textId="77777777" w:rsidR="005E2D9E" w:rsidRDefault="005E2D9E" w:rsidP="005E2D9E">
      <w:pPr>
        <w:pStyle w:val="BodyText"/>
        <w:spacing w:before="4" w:line="244" w:lineRule="auto"/>
        <w:rPr>
          <w:rFonts w:ascii="Tahoma"/>
        </w:rPr>
      </w:pPr>
    </w:p>
    <w:p w14:paraId="5FDFA82A" w14:textId="77777777" w:rsidR="005E2D9E" w:rsidRDefault="005E2D9E" w:rsidP="005E2D9E">
      <w:pPr>
        <w:pStyle w:val="BodyText"/>
        <w:spacing w:before="4" w:line="244" w:lineRule="auto"/>
        <w:rPr>
          <w:rFonts w:ascii="Tahoma"/>
        </w:rPr>
      </w:pPr>
    </w:p>
    <w:p w14:paraId="0998620E" w14:textId="77777777" w:rsidR="005E2D9E" w:rsidRPr="000211E8" w:rsidRDefault="005E2D9E" w:rsidP="005E2D9E">
      <w:pPr>
        <w:pStyle w:val="BodyText"/>
        <w:spacing w:before="4" w:line="244" w:lineRule="auto"/>
        <w:rPr>
          <w:rFonts w:ascii="Tahoma"/>
        </w:rPr>
      </w:pPr>
    </w:p>
    <w:p w14:paraId="3EB4324C" w14:textId="77777777" w:rsidR="0061221C" w:rsidRDefault="005E2D9E">
      <w:pPr>
        <w:pStyle w:val="BodyText"/>
        <w:ind w:left="225"/>
      </w:pPr>
      <w:r>
        <w:rPr>
          <w:u w:val="thick"/>
        </w:rPr>
        <w:t>Main</w:t>
      </w:r>
      <w:r>
        <w:rPr>
          <w:spacing w:val="-4"/>
          <w:u w:val="thick"/>
        </w:rPr>
        <w:t xml:space="preserve"> </w:t>
      </w:r>
      <w:r>
        <w:rPr>
          <w:spacing w:val="-2"/>
          <w:u w:val="thick"/>
        </w:rPr>
        <w:t>Concept</w:t>
      </w:r>
      <w:r>
        <w:rPr>
          <w:spacing w:val="-2"/>
        </w:rPr>
        <w:t>:</w:t>
      </w:r>
    </w:p>
    <w:p w14:paraId="3EB4324D" w14:textId="762F33FD" w:rsidR="0061221C" w:rsidRDefault="005E2D9E">
      <w:pPr>
        <w:pStyle w:val="ListParagraph"/>
        <w:numPr>
          <w:ilvl w:val="0"/>
          <w:numId w:val="5"/>
        </w:numPr>
        <w:tabs>
          <w:tab w:val="left" w:pos="584"/>
        </w:tabs>
        <w:spacing w:before="17"/>
        <w:ind w:left="584" w:hanging="359"/>
      </w:pPr>
      <w:r>
        <w:t>Students</w:t>
      </w:r>
      <w:r>
        <w:rPr>
          <w:spacing w:val="-8"/>
        </w:rPr>
        <w:t xml:space="preserve"> </w:t>
      </w:r>
      <w:r>
        <w:t>will</w:t>
      </w:r>
      <w:r>
        <w:rPr>
          <w:spacing w:val="-6"/>
        </w:rPr>
        <w:t xml:space="preserve"> </w:t>
      </w:r>
      <w:r w:rsidR="00A054CC">
        <w:t xml:space="preserve">learn more about the dairy industry and </w:t>
      </w:r>
      <w:r w:rsidR="00673F3E">
        <w:t>learn how to interpret a California mastitis test</w:t>
      </w:r>
      <w:r>
        <w:rPr>
          <w:spacing w:val="-2"/>
        </w:rPr>
        <w:t>.</w:t>
      </w:r>
    </w:p>
    <w:p w14:paraId="3EB4324E" w14:textId="77777777" w:rsidR="0061221C" w:rsidRDefault="0061221C">
      <w:pPr>
        <w:pStyle w:val="BodyText"/>
        <w:rPr>
          <w:sz w:val="24"/>
        </w:rPr>
      </w:pPr>
    </w:p>
    <w:p w14:paraId="3EB4324F" w14:textId="77777777" w:rsidR="0061221C" w:rsidRDefault="0061221C">
      <w:pPr>
        <w:pStyle w:val="BodyText"/>
        <w:rPr>
          <w:sz w:val="24"/>
        </w:rPr>
      </w:pPr>
    </w:p>
    <w:p w14:paraId="3EB43250" w14:textId="77777777" w:rsidR="0061221C" w:rsidRDefault="0061221C">
      <w:pPr>
        <w:pStyle w:val="BodyText"/>
        <w:rPr>
          <w:sz w:val="24"/>
        </w:rPr>
      </w:pPr>
    </w:p>
    <w:p w14:paraId="3EB43251" w14:textId="77777777" w:rsidR="0061221C" w:rsidRDefault="0061221C">
      <w:pPr>
        <w:pStyle w:val="BodyText"/>
        <w:rPr>
          <w:sz w:val="24"/>
        </w:rPr>
      </w:pPr>
    </w:p>
    <w:p w14:paraId="3EB43252" w14:textId="77777777" w:rsidR="0061221C" w:rsidRDefault="0061221C">
      <w:pPr>
        <w:pStyle w:val="BodyText"/>
        <w:rPr>
          <w:sz w:val="32"/>
        </w:rPr>
      </w:pPr>
    </w:p>
    <w:p w14:paraId="3EB43253" w14:textId="77777777" w:rsidR="0061221C" w:rsidRDefault="005E2D9E">
      <w:pPr>
        <w:pStyle w:val="BodyText"/>
        <w:ind w:left="225"/>
      </w:pPr>
      <w:r>
        <w:rPr>
          <w:u w:val="thick"/>
        </w:rPr>
        <w:t>Students</w:t>
      </w:r>
      <w:r>
        <w:rPr>
          <w:spacing w:val="-6"/>
          <w:u w:val="thick"/>
        </w:rPr>
        <w:t xml:space="preserve"> </w:t>
      </w:r>
      <w:r>
        <w:rPr>
          <w:u w:val="thick"/>
        </w:rPr>
        <w:t>will</w:t>
      </w:r>
      <w:r>
        <w:rPr>
          <w:spacing w:val="-6"/>
          <w:u w:val="thick"/>
        </w:rPr>
        <w:t xml:space="preserve"> </w:t>
      </w:r>
      <w:r>
        <w:rPr>
          <w:spacing w:val="-2"/>
          <w:u w:val="thick"/>
        </w:rPr>
        <w:t>understand/know</w:t>
      </w:r>
      <w:r>
        <w:rPr>
          <w:spacing w:val="-2"/>
        </w:rPr>
        <w:t>…</w:t>
      </w:r>
    </w:p>
    <w:p w14:paraId="3EB43254" w14:textId="77777777" w:rsidR="0061221C" w:rsidRDefault="005E2D9E">
      <w:pPr>
        <w:pStyle w:val="ListParagraph"/>
        <w:numPr>
          <w:ilvl w:val="0"/>
          <w:numId w:val="5"/>
        </w:numPr>
        <w:tabs>
          <w:tab w:val="left" w:pos="584"/>
        </w:tabs>
        <w:spacing w:before="18"/>
        <w:ind w:left="584" w:hanging="359"/>
        <w:rPr>
          <w:b/>
          <w:sz w:val="26"/>
        </w:rPr>
      </w:pPr>
      <w:r>
        <w:rPr>
          <w:b/>
          <w:spacing w:val="-2"/>
          <w:sz w:val="26"/>
        </w:rPr>
        <w:t>Vocabulary</w:t>
      </w:r>
    </w:p>
    <w:p w14:paraId="3EB43255" w14:textId="7F9B1024" w:rsidR="0061221C" w:rsidRDefault="00AB10FE">
      <w:pPr>
        <w:pStyle w:val="ListParagraph"/>
        <w:numPr>
          <w:ilvl w:val="1"/>
          <w:numId w:val="5"/>
        </w:numPr>
        <w:tabs>
          <w:tab w:val="left" w:pos="944"/>
        </w:tabs>
        <w:spacing w:before="15"/>
        <w:ind w:left="944" w:hanging="359"/>
        <w:rPr>
          <w:b/>
        </w:rPr>
      </w:pPr>
      <w:r>
        <w:rPr>
          <w:b/>
        </w:rPr>
        <w:t>nutrients</w:t>
      </w:r>
      <w:r>
        <w:t>-</w:t>
      </w:r>
      <w:r>
        <w:rPr>
          <w:spacing w:val="-6"/>
        </w:rPr>
        <w:t xml:space="preserve"> </w:t>
      </w:r>
      <w:r w:rsidR="00AE20C2">
        <w:rPr>
          <w:spacing w:val="-6"/>
        </w:rPr>
        <w:t xml:space="preserve">substance that provides nourishment and maintenance of </w:t>
      </w:r>
      <w:proofErr w:type="gramStart"/>
      <w:r w:rsidR="00AE20C2">
        <w:rPr>
          <w:spacing w:val="-6"/>
        </w:rPr>
        <w:t>life</w:t>
      </w:r>
      <w:proofErr w:type="gramEnd"/>
    </w:p>
    <w:p w14:paraId="3EB43256" w14:textId="49C66173" w:rsidR="0061221C" w:rsidRDefault="00AB10FE">
      <w:pPr>
        <w:pStyle w:val="ListParagraph"/>
        <w:numPr>
          <w:ilvl w:val="1"/>
          <w:numId w:val="5"/>
        </w:numPr>
        <w:tabs>
          <w:tab w:val="left" w:pos="945"/>
        </w:tabs>
        <w:spacing w:before="4" w:line="256" w:lineRule="auto"/>
        <w:ind w:right="309"/>
        <w:rPr>
          <w:rFonts w:ascii="Tahoma" w:hAnsi="Tahoma"/>
        </w:rPr>
      </w:pPr>
      <w:r>
        <w:rPr>
          <w:b/>
        </w:rPr>
        <w:t>genetics</w:t>
      </w:r>
      <w:r>
        <w:t xml:space="preserve">- </w:t>
      </w:r>
      <w:r w:rsidR="0015582C">
        <w:rPr>
          <w:rStyle w:val="normaltextrun"/>
          <w:color w:val="000000"/>
          <w:shd w:val="clear" w:color="auto" w:fill="FFFFFF"/>
        </w:rPr>
        <w:t>characteristics that are passed down to generations such as hair color.</w:t>
      </w:r>
      <w:r w:rsidR="0015582C">
        <w:rPr>
          <w:rStyle w:val="eop"/>
          <w:color w:val="000000"/>
          <w:shd w:val="clear" w:color="auto" w:fill="FFFFFF"/>
        </w:rPr>
        <w:t> </w:t>
      </w:r>
    </w:p>
    <w:p w14:paraId="3EB43257" w14:textId="3862C14A" w:rsidR="0061221C" w:rsidRDefault="00AB10FE">
      <w:pPr>
        <w:pStyle w:val="ListParagraph"/>
        <w:numPr>
          <w:ilvl w:val="1"/>
          <w:numId w:val="5"/>
        </w:numPr>
        <w:tabs>
          <w:tab w:val="left" w:pos="944"/>
        </w:tabs>
        <w:spacing w:line="250" w:lineRule="exact"/>
        <w:ind w:left="944" w:hanging="359"/>
        <w:rPr>
          <w:rFonts w:ascii="Tahoma" w:hAnsi="Tahoma"/>
        </w:rPr>
      </w:pPr>
      <w:r>
        <w:rPr>
          <w:b/>
        </w:rPr>
        <w:t>Milk production</w:t>
      </w:r>
      <w:r>
        <w:t>-</w:t>
      </w:r>
      <w:r>
        <w:rPr>
          <w:spacing w:val="-7"/>
        </w:rPr>
        <w:t xml:space="preserve"> </w:t>
      </w:r>
      <w:r w:rsidR="00796895">
        <w:rPr>
          <w:spacing w:val="-7"/>
        </w:rPr>
        <w:t xml:space="preserve">milk </w:t>
      </w:r>
      <w:r w:rsidR="005C502C">
        <w:rPr>
          <w:spacing w:val="-7"/>
        </w:rPr>
        <w:t xml:space="preserve">that is collected from the cattle that will go into </w:t>
      </w:r>
      <w:r w:rsidR="000E7BDC">
        <w:rPr>
          <w:spacing w:val="-7"/>
        </w:rPr>
        <w:t>the milk supply to be bought by consumers.</w:t>
      </w:r>
    </w:p>
    <w:p w14:paraId="3EB43258" w14:textId="7E010227" w:rsidR="0061221C" w:rsidRDefault="00AB10FE">
      <w:pPr>
        <w:pStyle w:val="ListParagraph"/>
        <w:numPr>
          <w:ilvl w:val="1"/>
          <w:numId w:val="5"/>
        </w:numPr>
        <w:tabs>
          <w:tab w:val="left" w:pos="944"/>
        </w:tabs>
        <w:spacing w:before="3"/>
        <w:ind w:left="944" w:hanging="359"/>
        <w:rPr>
          <w:rFonts w:ascii="Tahoma" w:hAnsi="Tahoma"/>
        </w:rPr>
      </w:pPr>
      <w:r>
        <w:rPr>
          <w:b/>
        </w:rPr>
        <w:t>Milking parlor-</w:t>
      </w:r>
      <w:r>
        <w:rPr>
          <w:b/>
          <w:spacing w:val="-6"/>
        </w:rPr>
        <w:t xml:space="preserve"> </w:t>
      </w:r>
      <w:r w:rsidR="000E7BDC">
        <w:rPr>
          <w:bCs/>
          <w:spacing w:val="-6"/>
        </w:rPr>
        <w:t xml:space="preserve">place on the farm where cows are taken to be milked. </w:t>
      </w:r>
      <w:proofErr w:type="gramStart"/>
      <w:r w:rsidR="000E7BDC">
        <w:rPr>
          <w:bCs/>
          <w:spacing w:val="-6"/>
        </w:rPr>
        <w:t>Usually</w:t>
      </w:r>
      <w:proofErr w:type="gramEnd"/>
      <w:r w:rsidR="000E7BDC">
        <w:rPr>
          <w:bCs/>
          <w:spacing w:val="-6"/>
        </w:rPr>
        <w:t xml:space="preserve"> some stalls and feed are placed in there to encourage cows to come and have a safe handling environment.</w:t>
      </w:r>
    </w:p>
    <w:p w14:paraId="3EB43259" w14:textId="60892916" w:rsidR="0061221C" w:rsidRDefault="00D04414">
      <w:pPr>
        <w:pStyle w:val="ListParagraph"/>
        <w:numPr>
          <w:ilvl w:val="1"/>
          <w:numId w:val="5"/>
        </w:numPr>
        <w:tabs>
          <w:tab w:val="left" w:pos="944"/>
        </w:tabs>
        <w:spacing w:before="3"/>
        <w:ind w:left="944" w:hanging="359"/>
        <w:rPr>
          <w:rFonts w:ascii="Tahoma" w:hAnsi="Tahoma"/>
        </w:rPr>
      </w:pPr>
      <w:r>
        <w:rPr>
          <w:b/>
        </w:rPr>
        <w:t>sanitation</w:t>
      </w:r>
      <w:r>
        <w:t>-</w:t>
      </w:r>
      <w:r>
        <w:rPr>
          <w:spacing w:val="-6"/>
        </w:rPr>
        <w:t xml:space="preserve"> </w:t>
      </w:r>
      <w:r w:rsidR="00736ECD">
        <w:rPr>
          <w:spacing w:val="-6"/>
        </w:rPr>
        <w:t xml:space="preserve">reducing </w:t>
      </w:r>
      <w:proofErr w:type="gramStart"/>
      <w:r w:rsidR="00736ECD">
        <w:rPr>
          <w:spacing w:val="-6"/>
        </w:rPr>
        <w:t>amount</w:t>
      </w:r>
      <w:proofErr w:type="gramEnd"/>
      <w:r w:rsidR="00736ECD">
        <w:rPr>
          <w:spacing w:val="-6"/>
        </w:rPr>
        <w:t xml:space="preserve"> of germs on the teat of the cow. Usually done through </w:t>
      </w:r>
      <w:r w:rsidR="0038025F">
        <w:rPr>
          <w:spacing w:val="-6"/>
        </w:rPr>
        <w:t xml:space="preserve">a dip process where the dip contains an iodine solution to reduce </w:t>
      </w:r>
      <w:proofErr w:type="gramStart"/>
      <w:r w:rsidR="0038025F">
        <w:rPr>
          <w:spacing w:val="-6"/>
        </w:rPr>
        <w:t>amount</w:t>
      </w:r>
      <w:proofErr w:type="gramEnd"/>
      <w:r w:rsidR="0038025F">
        <w:rPr>
          <w:spacing w:val="-6"/>
        </w:rPr>
        <w:t xml:space="preserve"> of germs on the udder.</w:t>
      </w:r>
    </w:p>
    <w:p w14:paraId="3EB4325A" w14:textId="75908D69" w:rsidR="0061221C" w:rsidRDefault="000F5A63">
      <w:pPr>
        <w:pStyle w:val="ListParagraph"/>
        <w:numPr>
          <w:ilvl w:val="1"/>
          <w:numId w:val="5"/>
        </w:numPr>
        <w:tabs>
          <w:tab w:val="left" w:pos="945"/>
        </w:tabs>
        <w:spacing w:before="17" w:line="256" w:lineRule="auto"/>
        <w:ind w:right="570"/>
        <w:rPr>
          <w:b/>
        </w:rPr>
      </w:pPr>
      <w:r>
        <w:rPr>
          <w:b/>
        </w:rPr>
        <w:t>infection</w:t>
      </w:r>
      <w:r>
        <w:t>-</w:t>
      </w:r>
      <w:r w:rsidR="00823943">
        <w:t xml:space="preserve"> when </w:t>
      </w:r>
      <w:r w:rsidR="00794757">
        <w:t xml:space="preserve">germs (or pathogenic agent) </w:t>
      </w:r>
      <w:proofErr w:type="gramStart"/>
      <w:r w:rsidR="00794757">
        <w:t>enters</w:t>
      </w:r>
      <w:proofErr w:type="gramEnd"/>
      <w:r w:rsidR="00794757">
        <w:t xml:space="preserve"> a suitable host and cause a disease.</w:t>
      </w:r>
    </w:p>
    <w:p w14:paraId="3EB4325B" w14:textId="278C2259" w:rsidR="0061221C" w:rsidRDefault="000F5A63">
      <w:pPr>
        <w:pStyle w:val="ListParagraph"/>
        <w:numPr>
          <w:ilvl w:val="1"/>
          <w:numId w:val="5"/>
        </w:numPr>
        <w:tabs>
          <w:tab w:val="left" w:pos="945"/>
        </w:tabs>
        <w:spacing w:line="256" w:lineRule="auto"/>
        <w:ind w:right="394"/>
        <w:rPr>
          <w:b/>
        </w:rPr>
      </w:pPr>
      <w:r>
        <w:rPr>
          <w:b/>
        </w:rPr>
        <w:t>bacteria</w:t>
      </w:r>
      <w:r>
        <w:t>-</w:t>
      </w:r>
      <w:r>
        <w:rPr>
          <w:spacing w:val="-4"/>
        </w:rPr>
        <w:t xml:space="preserve"> </w:t>
      </w:r>
      <w:r w:rsidR="0029673E">
        <w:rPr>
          <w:spacing w:val="-4"/>
        </w:rPr>
        <w:t>microorganism (germ) that could potentially cause infections.</w:t>
      </w:r>
    </w:p>
    <w:p w14:paraId="3EB4325C" w14:textId="0A613680" w:rsidR="0061221C" w:rsidRDefault="000F5A63">
      <w:pPr>
        <w:pStyle w:val="ListParagraph"/>
        <w:numPr>
          <w:ilvl w:val="1"/>
          <w:numId w:val="5"/>
        </w:numPr>
        <w:tabs>
          <w:tab w:val="left" w:pos="945"/>
        </w:tabs>
        <w:spacing w:line="256" w:lineRule="auto"/>
        <w:ind w:right="826"/>
        <w:rPr>
          <w:b/>
        </w:rPr>
      </w:pPr>
      <w:r>
        <w:rPr>
          <w:b/>
        </w:rPr>
        <w:t>antibiotics</w:t>
      </w:r>
      <w:r>
        <w:t>-</w:t>
      </w:r>
      <w:r w:rsidR="0029673E">
        <w:t xml:space="preserve"> medication given to </w:t>
      </w:r>
      <w:r w:rsidR="00346653">
        <w:t xml:space="preserve">kill </w:t>
      </w:r>
      <w:r w:rsidR="00860900">
        <w:t xml:space="preserve">or stop the growth </w:t>
      </w:r>
      <w:r w:rsidR="00346653">
        <w:t xml:space="preserve">of </w:t>
      </w:r>
      <w:proofErr w:type="gramStart"/>
      <w:r w:rsidR="00346653">
        <w:t>bacteria</w:t>
      </w:r>
      <w:proofErr w:type="gramEnd"/>
      <w:r w:rsidR="00346653">
        <w:t xml:space="preserve"> </w:t>
      </w:r>
    </w:p>
    <w:p w14:paraId="3EB4325D" w14:textId="70146C44" w:rsidR="0061221C" w:rsidRDefault="00561A23">
      <w:pPr>
        <w:pStyle w:val="ListParagraph"/>
        <w:numPr>
          <w:ilvl w:val="1"/>
          <w:numId w:val="5"/>
        </w:numPr>
        <w:tabs>
          <w:tab w:val="left" w:pos="944"/>
        </w:tabs>
        <w:spacing w:line="251" w:lineRule="exact"/>
        <w:ind w:left="944" w:hanging="359"/>
        <w:rPr>
          <w:b/>
        </w:rPr>
      </w:pPr>
      <w:r>
        <w:rPr>
          <w:b/>
        </w:rPr>
        <w:t>mastitis-</w:t>
      </w:r>
      <w:r w:rsidR="00D81279">
        <w:rPr>
          <w:b/>
        </w:rPr>
        <w:t xml:space="preserve"> </w:t>
      </w:r>
      <w:r w:rsidR="00D81279">
        <w:rPr>
          <w:bCs/>
        </w:rPr>
        <w:t xml:space="preserve">inflammatory response to the udder tissue in the mammary gland due to either physical trauma or </w:t>
      </w:r>
      <w:r w:rsidR="00C3031C">
        <w:rPr>
          <w:bCs/>
        </w:rPr>
        <w:t>microorganism infection.</w:t>
      </w:r>
    </w:p>
    <w:p w14:paraId="3EB4325F" w14:textId="5B80589E" w:rsidR="0061221C" w:rsidRPr="00C3031C" w:rsidRDefault="00561A23" w:rsidP="00C3031C">
      <w:pPr>
        <w:pStyle w:val="ListParagraph"/>
        <w:numPr>
          <w:ilvl w:val="1"/>
          <w:numId w:val="5"/>
        </w:numPr>
        <w:tabs>
          <w:tab w:val="left" w:pos="944"/>
        </w:tabs>
        <w:spacing w:before="14"/>
        <w:ind w:left="944" w:hanging="359"/>
        <w:rPr>
          <w:b/>
        </w:rPr>
        <w:sectPr w:rsidR="0061221C" w:rsidRPr="00C3031C">
          <w:type w:val="continuous"/>
          <w:pgSz w:w="12240" w:h="15840"/>
          <w:pgMar w:top="980" w:right="620" w:bottom="280" w:left="600" w:header="720" w:footer="720" w:gutter="0"/>
          <w:cols w:space="720"/>
        </w:sectPr>
      </w:pPr>
      <w:r>
        <w:rPr>
          <w:b/>
        </w:rPr>
        <w:t>inflam</w:t>
      </w:r>
      <w:r w:rsidR="00C3031C">
        <w:rPr>
          <w:b/>
        </w:rPr>
        <w:t>m</w:t>
      </w:r>
      <w:r>
        <w:rPr>
          <w:b/>
        </w:rPr>
        <w:t>a</w:t>
      </w:r>
      <w:r w:rsidR="00C3031C">
        <w:rPr>
          <w:b/>
        </w:rPr>
        <w:t>t</w:t>
      </w:r>
      <w:r>
        <w:rPr>
          <w:b/>
        </w:rPr>
        <w:t>ion</w:t>
      </w:r>
      <w:r>
        <w:t>-</w:t>
      </w:r>
      <w:r w:rsidR="00810236">
        <w:t xml:space="preserve"> </w:t>
      </w:r>
      <w:r w:rsidR="006B0D33">
        <w:t>swelling of an area due to disease or physical injury to the area.</w:t>
      </w: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0"/>
      </w:tblGrid>
      <w:tr w:rsidR="0061221C" w14:paraId="3EB43262" w14:textId="77777777">
        <w:trPr>
          <w:trHeight w:val="1340"/>
        </w:trPr>
        <w:tc>
          <w:tcPr>
            <w:tcW w:w="10760" w:type="dxa"/>
          </w:tcPr>
          <w:p w14:paraId="3EB43260" w14:textId="742496BA" w:rsidR="0061221C" w:rsidRDefault="00561A23">
            <w:pPr>
              <w:pStyle w:val="TableParagraph"/>
              <w:numPr>
                <w:ilvl w:val="0"/>
                <w:numId w:val="4"/>
              </w:numPr>
              <w:tabs>
                <w:tab w:val="left" w:pos="814"/>
              </w:tabs>
              <w:ind w:left="814" w:hanging="359"/>
            </w:pPr>
            <w:r>
              <w:rPr>
                <w:b/>
              </w:rPr>
              <w:lastRenderedPageBreak/>
              <w:t>California mastitis test (CMT)-</w:t>
            </w:r>
            <w:r w:rsidR="008300B8">
              <w:rPr>
                <w:b/>
              </w:rPr>
              <w:t xml:space="preserve"> </w:t>
            </w:r>
            <w:r w:rsidR="008300B8" w:rsidRPr="00C4219A">
              <w:rPr>
                <w:bCs/>
              </w:rPr>
              <w:t>a quick</w:t>
            </w:r>
            <w:r w:rsidR="00C4219A">
              <w:rPr>
                <w:bCs/>
              </w:rPr>
              <w:t xml:space="preserve"> </w:t>
            </w:r>
            <w:r w:rsidR="005853C8">
              <w:rPr>
                <w:bCs/>
              </w:rPr>
              <w:t>test that can be done on the farm that can indicate mastitis in a cow before it shows any other signs of sick</w:t>
            </w:r>
            <w:r w:rsidR="00A64687">
              <w:rPr>
                <w:bCs/>
              </w:rPr>
              <w:t>ness.</w:t>
            </w:r>
          </w:p>
          <w:p w14:paraId="3EB43261" w14:textId="36F8625F" w:rsidR="0061221C" w:rsidRDefault="00A82199">
            <w:pPr>
              <w:pStyle w:val="TableParagraph"/>
              <w:numPr>
                <w:ilvl w:val="0"/>
                <w:numId w:val="4"/>
              </w:numPr>
              <w:tabs>
                <w:tab w:val="left" w:pos="814"/>
              </w:tabs>
              <w:spacing w:before="17"/>
              <w:ind w:left="814" w:hanging="359"/>
            </w:pPr>
            <w:r>
              <w:rPr>
                <w:b/>
              </w:rPr>
              <w:t>Udder quadrants-</w:t>
            </w:r>
            <w:r>
              <w:rPr>
                <w:b/>
                <w:spacing w:val="-6"/>
              </w:rPr>
              <w:t xml:space="preserve"> </w:t>
            </w:r>
            <w:r w:rsidR="00F67B02">
              <w:rPr>
                <w:bCs/>
                <w:spacing w:val="-6"/>
              </w:rPr>
              <w:t xml:space="preserve">cattle udders are separated into four separate quadrants and </w:t>
            </w:r>
            <w:r w:rsidR="00AB15C9">
              <w:rPr>
                <w:bCs/>
                <w:spacing w:val="-6"/>
              </w:rPr>
              <w:t>will be each tested separately in the test.</w:t>
            </w:r>
          </w:p>
        </w:tc>
      </w:tr>
      <w:tr w:rsidR="0061221C" w14:paraId="3EB43264" w14:textId="77777777">
        <w:trPr>
          <w:trHeight w:val="400"/>
        </w:trPr>
        <w:tc>
          <w:tcPr>
            <w:tcW w:w="10760" w:type="dxa"/>
            <w:shd w:val="clear" w:color="auto" w:fill="FFD88B"/>
          </w:tcPr>
          <w:p w14:paraId="3EB43263" w14:textId="77777777" w:rsidR="0061221C" w:rsidRDefault="0061221C">
            <w:pPr>
              <w:pStyle w:val="TableParagraph"/>
              <w:ind w:left="0"/>
              <w:rPr>
                <w:rFonts w:ascii="Times New Roman"/>
              </w:rPr>
            </w:pPr>
          </w:p>
        </w:tc>
      </w:tr>
      <w:tr w:rsidR="0061221C" w14:paraId="3EB43282" w14:textId="77777777">
        <w:trPr>
          <w:trHeight w:val="12480"/>
        </w:trPr>
        <w:tc>
          <w:tcPr>
            <w:tcW w:w="10760" w:type="dxa"/>
          </w:tcPr>
          <w:p w14:paraId="3EB43265" w14:textId="77777777" w:rsidR="0061221C" w:rsidRDefault="0061221C">
            <w:pPr>
              <w:pStyle w:val="TableParagraph"/>
              <w:spacing w:before="2"/>
              <w:ind w:left="0"/>
              <w:rPr>
                <w:sz w:val="25"/>
              </w:rPr>
            </w:pPr>
          </w:p>
          <w:p w14:paraId="3EB43266" w14:textId="62A71112" w:rsidR="0061221C" w:rsidRDefault="005E2D9E">
            <w:pPr>
              <w:pStyle w:val="TableParagraph"/>
            </w:pPr>
            <w:r>
              <w:t>Show</w:t>
            </w:r>
            <w:r>
              <w:rPr>
                <w:spacing w:val="-8"/>
              </w:rPr>
              <w:t xml:space="preserve"> </w:t>
            </w:r>
            <w:r>
              <w:t>introduction</w:t>
            </w:r>
            <w:r>
              <w:rPr>
                <w:spacing w:val="-8"/>
              </w:rPr>
              <w:t xml:space="preserve"> </w:t>
            </w:r>
            <w:r>
              <w:t>video</w:t>
            </w:r>
            <w:r>
              <w:rPr>
                <w:spacing w:val="-8"/>
              </w:rPr>
              <w:t xml:space="preserve"> </w:t>
            </w:r>
            <w:r>
              <w:t>“</w:t>
            </w:r>
            <w:r w:rsidR="003D052D">
              <w:t>Dairy</w:t>
            </w:r>
            <w:r>
              <w:rPr>
                <w:spacing w:val="-2"/>
              </w:rPr>
              <w:t>.”</w:t>
            </w:r>
          </w:p>
          <w:p w14:paraId="3EB43267" w14:textId="77777777" w:rsidR="0061221C" w:rsidRDefault="0061221C">
            <w:pPr>
              <w:pStyle w:val="TableParagraph"/>
              <w:spacing w:before="11"/>
              <w:ind w:left="0"/>
              <w:rPr>
                <w:sz w:val="24"/>
              </w:rPr>
            </w:pPr>
          </w:p>
          <w:p w14:paraId="3EB43268" w14:textId="77777777" w:rsidR="0061221C" w:rsidRDefault="005E2D9E">
            <w:pPr>
              <w:pStyle w:val="TableParagraph"/>
              <w:rPr>
                <w:b/>
              </w:rPr>
            </w:pPr>
            <w:r>
              <w:rPr>
                <w:b/>
                <w:spacing w:val="-2"/>
              </w:rPr>
              <w:t>Background:</w:t>
            </w:r>
          </w:p>
          <w:p w14:paraId="3EB4326A" w14:textId="6F651D3F" w:rsidR="0061221C" w:rsidRDefault="005E2D9E" w:rsidP="000F24AC">
            <w:pPr>
              <w:pStyle w:val="TableParagraph"/>
              <w:spacing w:before="17" w:line="256" w:lineRule="auto"/>
              <w:ind w:right="120"/>
            </w:pPr>
            <w:r>
              <w:t>“</w:t>
            </w:r>
            <w:r w:rsidR="000F24AC">
              <w:t xml:space="preserve">As we saw in the video then the dairy industry is </w:t>
            </w:r>
            <w:r w:rsidR="00E07EEE">
              <w:t>very large and has many different parts to it</w:t>
            </w:r>
            <w:r>
              <w:t>.</w:t>
            </w:r>
            <w:r w:rsidR="00E07EEE">
              <w:t xml:space="preserve"> One thing we learned that either veterinarians or farmers can do to keep cows healthy is a </w:t>
            </w:r>
            <w:r w:rsidR="009B3175">
              <w:t xml:space="preserve">California mastitis test or CMT. As a veterinarian it would be your job to either perform this test or teach the farmer how to utilize it in his herd. </w:t>
            </w:r>
            <w:r w:rsidR="005820D8">
              <w:t>To do this we will need to practice some so that you know how exactly what you are looking for in this test.</w:t>
            </w:r>
            <w:r>
              <w:t>”</w:t>
            </w:r>
          </w:p>
          <w:p w14:paraId="3EB4326B" w14:textId="77777777" w:rsidR="0061221C" w:rsidRDefault="0061221C">
            <w:pPr>
              <w:pStyle w:val="TableParagraph"/>
              <w:spacing w:before="1"/>
              <w:ind w:left="0"/>
              <w:rPr>
                <w:sz w:val="23"/>
              </w:rPr>
            </w:pPr>
          </w:p>
          <w:p w14:paraId="3EB4326C" w14:textId="4A833852" w:rsidR="0061221C" w:rsidRDefault="005E2D9E">
            <w:pPr>
              <w:pStyle w:val="TableParagraph"/>
              <w:spacing w:line="256" w:lineRule="auto"/>
            </w:pPr>
            <w:r>
              <w:t>“</w:t>
            </w:r>
            <w:r w:rsidR="005820D8">
              <w:t xml:space="preserve">As we learned in the video then we need to start by knowing </w:t>
            </w:r>
            <w:r w:rsidR="00B55F2D">
              <w:t xml:space="preserve">what quarter of the cow the milk we are testing came from. Be sure to keep track of the cow and udder so that we can properly </w:t>
            </w:r>
            <w:r w:rsidR="0095623F">
              <w:t>identify possible infections.</w:t>
            </w:r>
            <w:r w:rsidR="00DC2831">
              <w:t xml:space="preserve"> After we run this test you guys should all be able to identify the any infections on the farm.</w:t>
            </w:r>
            <w:r w:rsidR="00842FFA">
              <w:t>”</w:t>
            </w:r>
          </w:p>
          <w:p w14:paraId="3EB4326D" w14:textId="77777777" w:rsidR="0061221C" w:rsidRDefault="0061221C">
            <w:pPr>
              <w:pStyle w:val="TableParagraph"/>
              <w:spacing w:before="3"/>
              <w:ind w:left="0"/>
              <w:rPr>
                <w:sz w:val="23"/>
              </w:rPr>
            </w:pPr>
          </w:p>
          <w:p w14:paraId="3EB4326E" w14:textId="13417AB0" w:rsidR="0061221C" w:rsidRDefault="005E2D9E">
            <w:pPr>
              <w:pStyle w:val="TableParagraph"/>
            </w:pPr>
            <w:r>
              <w:t>Distribute</w:t>
            </w:r>
            <w:r>
              <w:rPr>
                <w:spacing w:val="-7"/>
              </w:rPr>
              <w:t xml:space="preserve"> </w:t>
            </w:r>
            <w:r>
              <w:t>the</w:t>
            </w:r>
            <w:r>
              <w:rPr>
                <w:spacing w:val="-6"/>
              </w:rPr>
              <w:t xml:space="preserve"> </w:t>
            </w:r>
            <w:r>
              <w:t>“</w:t>
            </w:r>
            <w:r w:rsidR="00073E01">
              <w:t>cups</w:t>
            </w:r>
            <w:r>
              <w:t>”</w:t>
            </w:r>
            <w:r w:rsidR="00073E01">
              <w:t xml:space="preserve"> and “reagents”.</w:t>
            </w:r>
            <w:r>
              <w:rPr>
                <w:spacing w:val="-6"/>
              </w:rPr>
              <w:t xml:space="preserve"> </w:t>
            </w:r>
          </w:p>
          <w:p w14:paraId="3EB4326F" w14:textId="77777777" w:rsidR="0061221C" w:rsidRDefault="0061221C">
            <w:pPr>
              <w:pStyle w:val="TableParagraph"/>
              <w:spacing w:before="1"/>
              <w:ind w:left="0"/>
              <w:rPr>
                <w:sz w:val="25"/>
              </w:rPr>
            </w:pPr>
          </w:p>
          <w:p w14:paraId="3EB43270" w14:textId="77777777" w:rsidR="0061221C" w:rsidRDefault="005E2D9E">
            <w:pPr>
              <w:pStyle w:val="TableParagraph"/>
              <w:rPr>
                <w:b/>
                <w:sz w:val="26"/>
              </w:rPr>
            </w:pPr>
            <w:r>
              <w:rPr>
                <w:b/>
                <w:spacing w:val="-2"/>
                <w:sz w:val="26"/>
              </w:rPr>
              <w:t>Activity</w:t>
            </w:r>
          </w:p>
          <w:p w14:paraId="3EB43271" w14:textId="77777777" w:rsidR="0061221C" w:rsidRDefault="005E2D9E">
            <w:pPr>
              <w:pStyle w:val="TableParagraph"/>
              <w:spacing w:before="15"/>
            </w:pPr>
            <w:r>
              <w:rPr>
                <w:u w:val="thick"/>
              </w:rPr>
              <w:t>Materials</w:t>
            </w:r>
            <w:r>
              <w:rPr>
                <w:spacing w:val="-9"/>
                <w:u w:val="thick"/>
              </w:rPr>
              <w:t xml:space="preserve"> </w:t>
            </w:r>
            <w:r>
              <w:rPr>
                <w:spacing w:val="-2"/>
                <w:u w:val="thick"/>
              </w:rPr>
              <w:t>Needed</w:t>
            </w:r>
          </w:p>
          <w:p w14:paraId="3EB43272" w14:textId="69D0BCE1" w:rsidR="0061221C" w:rsidRDefault="00091934">
            <w:pPr>
              <w:pStyle w:val="TableParagraph"/>
              <w:spacing w:before="17"/>
            </w:pPr>
            <w:r>
              <w:t>Water</w:t>
            </w:r>
          </w:p>
          <w:p w14:paraId="5C429A65" w14:textId="0800AD32" w:rsidR="00091934" w:rsidRDefault="00091934">
            <w:pPr>
              <w:pStyle w:val="TableParagraph"/>
              <w:spacing w:before="17"/>
            </w:pPr>
            <w:r>
              <w:t>Clear dish soap</w:t>
            </w:r>
          </w:p>
          <w:p w14:paraId="4D2FD9AC" w14:textId="62B5FDE8" w:rsidR="00091934" w:rsidRDefault="00091934">
            <w:pPr>
              <w:pStyle w:val="TableParagraph"/>
              <w:spacing w:before="17"/>
            </w:pPr>
            <w:r>
              <w:t>White food coloring</w:t>
            </w:r>
          </w:p>
          <w:p w14:paraId="3EB43273" w14:textId="6CD26CCB" w:rsidR="0061221C" w:rsidRDefault="005E2D9E">
            <w:pPr>
              <w:pStyle w:val="TableParagraph"/>
              <w:spacing w:before="17"/>
              <w:rPr>
                <w:b/>
              </w:rPr>
            </w:pPr>
            <w:r>
              <w:t>5</w:t>
            </w:r>
            <w:r>
              <w:rPr>
                <w:spacing w:val="-7"/>
              </w:rPr>
              <w:t xml:space="preserve"> </w:t>
            </w:r>
            <w:r>
              <w:t>oz</w:t>
            </w:r>
            <w:r>
              <w:rPr>
                <w:spacing w:val="-5"/>
              </w:rPr>
              <w:t xml:space="preserve"> </w:t>
            </w:r>
            <w:r>
              <w:t>disposable</w:t>
            </w:r>
            <w:r>
              <w:rPr>
                <w:spacing w:val="-5"/>
              </w:rPr>
              <w:t xml:space="preserve"> </w:t>
            </w:r>
            <w:r>
              <w:t>cup</w:t>
            </w:r>
            <w:r>
              <w:rPr>
                <w:spacing w:val="-5"/>
              </w:rPr>
              <w:t xml:space="preserve"> </w:t>
            </w:r>
            <w:r>
              <w:t>for</w:t>
            </w:r>
            <w:r>
              <w:rPr>
                <w:spacing w:val="-5"/>
              </w:rPr>
              <w:t xml:space="preserve"> </w:t>
            </w:r>
            <w:r>
              <w:t>each</w:t>
            </w:r>
            <w:r>
              <w:rPr>
                <w:spacing w:val="-5"/>
              </w:rPr>
              <w:t xml:space="preserve"> </w:t>
            </w:r>
            <w:r>
              <w:t>participant</w:t>
            </w:r>
            <w:r>
              <w:rPr>
                <w:spacing w:val="-4"/>
              </w:rPr>
              <w:t xml:space="preserve"> </w:t>
            </w:r>
            <w:r>
              <w:rPr>
                <w:b/>
                <w:spacing w:val="-2"/>
              </w:rPr>
              <w:t>(numbered</w:t>
            </w:r>
            <w:r w:rsidR="000B5777">
              <w:rPr>
                <w:b/>
                <w:spacing w:val="-2"/>
              </w:rPr>
              <w:t xml:space="preserve"> 1-4 for as many students</w:t>
            </w:r>
            <w:r>
              <w:rPr>
                <w:b/>
                <w:spacing w:val="-2"/>
              </w:rPr>
              <w:t>)</w:t>
            </w:r>
          </w:p>
          <w:p w14:paraId="3EB43274" w14:textId="6DF4566A" w:rsidR="0061221C" w:rsidRDefault="00091934">
            <w:pPr>
              <w:pStyle w:val="TableParagraph"/>
              <w:spacing w:before="17" w:line="256" w:lineRule="auto"/>
              <w:ind w:right="2202"/>
            </w:pPr>
            <w:r>
              <w:t>Corn Starch</w:t>
            </w:r>
          </w:p>
          <w:p w14:paraId="3EB43275" w14:textId="47E436E9" w:rsidR="0061221C" w:rsidRDefault="005E2D9E">
            <w:pPr>
              <w:pStyle w:val="TableParagraph"/>
              <w:spacing w:line="251" w:lineRule="exact"/>
              <w:rPr>
                <w:spacing w:val="-2"/>
              </w:rPr>
            </w:pPr>
            <w:r>
              <w:t>Measuring</w:t>
            </w:r>
            <w:r>
              <w:rPr>
                <w:spacing w:val="-9"/>
              </w:rPr>
              <w:t xml:space="preserve"> </w:t>
            </w:r>
            <w:r>
              <w:rPr>
                <w:spacing w:val="-2"/>
              </w:rPr>
              <w:t>utensils</w:t>
            </w:r>
            <w:r w:rsidR="00986C27">
              <w:rPr>
                <w:spacing w:val="-2"/>
              </w:rPr>
              <w:t xml:space="preserve"> (tablespoon and ¼ teaspoon)</w:t>
            </w:r>
          </w:p>
          <w:p w14:paraId="5B7BCC63" w14:textId="49076291" w:rsidR="00001316" w:rsidRDefault="00001316">
            <w:pPr>
              <w:pStyle w:val="TableParagraph"/>
              <w:spacing w:line="251" w:lineRule="exact"/>
            </w:pPr>
            <w:r>
              <w:rPr>
                <w:spacing w:val="-2"/>
              </w:rPr>
              <w:t xml:space="preserve">Stirring rods (either </w:t>
            </w:r>
            <w:r w:rsidR="00565208">
              <w:rPr>
                <w:spacing w:val="-2"/>
              </w:rPr>
              <w:t>wooden or plastic coffee straws.)</w:t>
            </w:r>
          </w:p>
          <w:p w14:paraId="3EB43276" w14:textId="77777777" w:rsidR="0061221C" w:rsidRDefault="005E2D9E">
            <w:pPr>
              <w:pStyle w:val="TableParagraph"/>
              <w:spacing w:before="17"/>
            </w:pPr>
            <w:r>
              <w:t>Disposal</w:t>
            </w:r>
            <w:r>
              <w:rPr>
                <w:spacing w:val="-7"/>
              </w:rPr>
              <w:t xml:space="preserve"> </w:t>
            </w:r>
            <w:r>
              <w:t>container</w:t>
            </w:r>
            <w:r>
              <w:rPr>
                <w:spacing w:val="-6"/>
              </w:rPr>
              <w:t xml:space="preserve"> </w:t>
            </w:r>
            <w:r>
              <w:t>large</w:t>
            </w:r>
            <w:r>
              <w:rPr>
                <w:spacing w:val="-7"/>
              </w:rPr>
              <w:t xml:space="preserve"> </w:t>
            </w:r>
            <w:r>
              <w:t>enough</w:t>
            </w:r>
            <w:r>
              <w:rPr>
                <w:spacing w:val="-6"/>
              </w:rPr>
              <w:t xml:space="preserve"> </w:t>
            </w:r>
            <w:r>
              <w:t>to</w:t>
            </w:r>
            <w:r>
              <w:rPr>
                <w:spacing w:val="-7"/>
              </w:rPr>
              <w:t xml:space="preserve"> </w:t>
            </w:r>
            <w:r>
              <w:t>accommodate</w:t>
            </w:r>
            <w:r>
              <w:rPr>
                <w:spacing w:val="-6"/>
              </w:rPr>
              <w:t xml:space="preserve"> </w:t>
            </w:r>
            <w:r>
              <w:t>liquid</w:t>
            </w:r>
            <w:r>
              <w:rPr>
                <w:spacing w:val="-7"/>
              </w:rPr>
              <w:t xml:space="preserve"> </w:t>
            </w:r>
            <w:r>
              <w:t>from</w:t>
            </w:r>
            <w:r>
              <w:rPr>
                <w:spacing w:val="-6"/>
              </w:rPr>
              <w:t xml:space="preserve"> </w:t>
            </w:r>
            <w:r>
              <w:t>all</w:t>
            </w:r>
            <w:r>
              <w:rPr>
                <w:spacing w:val="-7"/>
              </w:rPr>
              <w:t xml:space="preserve"> </w:t>
            </w:r>
            <w:r>
              <w:t>participant</w:t>
            </w:r>
            <w:r>
              <w:rPr>
                <w:spacing w:val="-6"/>
              </w:rPr>
              <w:t xml:space="preserve"> </w:t>
            </w:r>
            <w:proofErr w:type="gramStart"/>
            <w:r>
              <w:rPr>
                <w:spacing w:val="-4"/>
              </w:rPr>
              <w:t>cups</w:t>
            </w:r>
            <w:proofErr w:type="gramEnd"/>
          </w:p>
          <w:p w14:paraId="3EB43277" w14:textId="77777777" w:rsidR="0061221C" w:rsidRDefault="0061221C">
            <w:pPr>
              <w:pStyle w:val="TableParagraph"/>
              <w:spacing w:before="11"/>
              <w:ind w:left="0"/>
              <w:rPr>
                <w:sz w:val="24"/>
              </w:rPr>
            </w:pPr>
          </w:p>
          <w:p w14:paraId="3EB43278" w14:textId="77777777" w:rsidR="0061221C" w:rsidRDefault="005E2D9E">
            <w:pPr>
              <w:pStyle w:val="TableParagraph"/>
            </w:pPr>
            <w:r>
              <w:rPr>
                <w:u w:val="thick"/>
              </w:rPr>
              <w:t>Safety</w:t>
            </w:r>
            <w:r>
              <w:rPr>
                <w:spacing w:val="-6"/>
                <w:u w:val="thick"/>
              </w:rPr>
              <w:t xml:space="preserve"> </w:t>
            </w:r>
            <w:r>
              <w:rPr>
                <w:spacing w:val="-2"/>
                <w:u w:val="thick"/>
              </w:rPr>
              <w:t>Procedures</w:t>
            </w:r>
          </w:p>
          <w:p w14:paraId="3EB43279" w14:textId="77777777" w:rsidR="0061221C" w:rsidRDefault="005E2D9E">
            <w:pPr>
              <w:pStyle w:val="TableParagraph"/>
              <w:numPr>
                <w:ilvl w:val="0"/>
                <w:numId w:val="1"/>
              </w:numPr>
              <w:tabs>
                <w:tab w:val="left" w:pos="1070"/>
              </w:tabs>
              <w:spacing w:before="17"/>
              <w:ind w:left="1070" w:hanging="255"/>
            </w:pPr>
            <w:r>
              <w:t>Do</w:t>
            </w:r>
            <w:r>
              <w:rPr>
                <w:spacing w:val="-5"/>
              </w:rPr>
              <w:t xml:space="preserve"> </w:t>
            </w:r>
            <w:r>
              <w:t>not</w:t>
            </w:r>
            <w:r>
              <w:rPr>
                <w:spacing w:val="-4"/>
              </w:rPr>
              <w:t xml:space="preserve"> </w:t>
            </w:r>
            <w:r>
              <w:t>sniff</w:t>
            </w:r>
            <w:r>
              <w:rPr>
                <w:spacing w:val="-4"/>
              </w:rPr>
              <w:t xml:space="preserve"> </w:t>
            </w:r>
            <w:r>
              <w:t>or</w:t>
            </w:r>
            <w:r>
              <w:rPr>
                <w:spacing w:val="-4"/>
              </w:rPr>
              <w:t xml:space="preserve"> </w:t>
            </w:r>
            <w:r>
              <w:t>drink</w:t>
            </w:r>
            <w:r>
              <w:rPr>
                <w:spacing w:val="-4"/>
              </w:rPr>
              <w:t xml:space="preserve"> </w:t>
            </w:r>
            <w:proofErr w:type="gramStart"/>
            <w:r>
              <w:rPr>
                <w:spacing w:val="-2"/>
              </w:rPr>
              <w:t>solution</w:t>
            </w:r>
            <w:proofErr w:type="gramEnd"/>
          </w:p>
          <w:p w14:paraId="3EB4327B" w14:textId="77777777" w:rsidR="0061221C" w:rsidRDefault="0061221C">
            <w:pPr>
              <w:pStyle w:val="TableParagraph"/>
              <w:spacing w:before="11"/>
              <w:ind w:left="0"/>
              <w:rPr>
                <w:sz w:val="24"/>
              </w:rPr>
            </w:pPr>
          </w:p>
          <w:p w14:paraId="3EB4327C" w14:textId="77777777" w:rsidR="0061221C" w:rsidRDefault="005E2D9E">
            <w:pPr>
              <w:pStyle w:val="TableParagraph"/>
            </w:pPr>
            <w:r>
              <w:rPr>
                <w:u w:val="thick"/>
              </w:rPr>
              <w:t>Before</w:t>
            </w:r>
            <w:r>
              <w:rPr>
                <w:spacing w:val="-7"/>
                <w:u w:val="thick"/>
              </w:rPr>
              <w:t xml:space="preserve"> </w:t>
            </w:r>
            <w:r>
              <w:rPr>
                <w:u w:val="thick"/>
              </w:rPr>
              <w:t>students</w:t>
            </w:r>
            <w:r>
              <w:rPr>
                <w:spacing w:val="-7"/>
                <w:u w:val="thick"/>
              </w:rPr>
              <w:t xml:space="preserve"> </w:t>
            </w:r>
            <w:r>
              <w:rPr>
                <w:spacing w:val="-2"/>
                <w:u w:val="thick"/>
              </w:rPr>
              <w:t>arrive:</w:t>
            </w:r>
          </w:p>
          <w:p w14:paraId="3EB4327D" w14:textId="64044262" w:rsidR="0061221C" w:rsidRDefault="0003501C">
            <w:pPr>
              <w:pStyle w:val="TableParagraph"/>
              <w:numPr>
                <w:ilvl w:val="0"/>
                <w:numId w:val="3"/>
              </w:numPr>
              <w:tabs>
                <w:tab w:val="left" w:pos="325"/>
              </w:tabs>
              <w:spacing w:before="17" w:line="256" w:lineRule="auto"/>
              <w:ind w:right="487" w:firstLine="0"/>
            </w:pPr>
            <w:r>
              <w:t xml:space="preserve">Add approximately </w:t>
            </w:r>
            <w:r w:rsidR="00F36100">
              <w:t>2 tablespoons of water to ¾ of the cups that are labeled 1-4, these should be filled randomly.</w:t>
            </w:r>
            <w:r w:rsidR="002638DB">
              <w:t xml:space="preserve"> The cups labeled 1-4 will indicate what quarter of the udder a student will </w:t>
            </w:r>
            <w:proofErr w:type="gramStart"/>
            <w:r w:rsidR="002638DB">
              <w:t>receive,</w:t>
            </w:r>
            <w:proofErr w:type="gramEnd"/>
            <w:r w:rsidR="002638DB">
              <w:t xml:space="preserve"> a group of these cups will indicate a whole cow and you can identify the cow with either a name or number and keep these cups together around the classroom.</w:t>
            </w:r>
          </w:p>
          <w:p w14:paraId="61D93742" w14:textId="77777777" w:rsidR="0061124B" w:rsidRDefault="0061124B" w:rsidP="0061124B">
            <w:pPr>
              <w:pStyle w:val="TableParagraph"/>
              <w:tabs>
                <w:tab w:val="left" w:pos="325"/>
              </w:tabs>
              <w:spacing w:before="17" w:line="256" w:lineRule="auto"/>
              <w:ind w:right="487"/>
            </w:pPr>
          </w:p>
          <w:p w14:paraId="6BAE664C" w14:textId="0F91B50B" w:rsidR="00F36100" w:rsidRDefault="00F36100">
            <w:pPr>
              <w:pStyle w:val="TableParagraph"/>
              <w:numPr>
                <w:ilvl w:val="0"/>
                <w:numId w:val="3"/>
              </w:numPr>
              <w:tabs>
                <w:tab w:val="left" w:pos="325"/>
              </w:tabs>
              <w:spacing w:before="17" w:line="256" w:lineRule="auto"/>
              <w:ind w:right="487" w:firstLine="0"/>
            </w:pPr>
            <w:r>
              <w:t xml:space="preserve">The rest of the cups should have </w:t>
            </w:r>
            <w:r w:rsidR="00001316">
              <w:t xml:space="preserve">2 tablespoons of clear </w:t>
            </w:r>
            <w:r w:rsidR="00565208">
              <w:t>dish soap.</w:t>
            </w:r>
          </w:p>
          <w:p w14:paraId="0D6772CF" w14:textId="77777777" w:rsidR="0061124B" w:rsidRDefault="0061124B" w:rsidP="0061124B">
            <w:pPr>
              <w:pStyle w:val="TableParagraph"/>
              <w:tabs>
                <w:tab w:val="left" w:pos="325"/>
              </w:tabs>
              <w:spacing w:before="17" w:line="256" w:lineRule="auto"/>
              <w:ind w:left="0" w:right="487"/>
            </w:pPr>
          </w:p>
          <w:p w14:paraId="69EC2A99" w14:textId="35F31A51" w:rsidR="00565208" w:rsidRDefault="00565208">
            <w:pPr>
              <w:pStyle w:val="TableParagraph"/>
              <w:numPr>
                <w:ilvl w:val="0"/>
                <w:numId w:val="3"/>
              </w:numPr>
              <w:tabs>
                <w:tab w:val="left" w:pos="325"/>
              </w:tabs>
              <w:spacing w:before="17" w:line="256" w:lineRule="auto"/>
              <w:ind w:right="487" w:firstLine="0"/>
            </w:pPr>
            <w:r>
              <w:t xml:space="preserve">Add white food coloring to all the cups and </w:t>
            </w:r>
            <w:r w:rsidR="0061124B">
              <w:t>stir to make it appear more like milk.</w:t>
            </w:r>
          </w:p>
          <w:p w14:paraId="3EB4327E" w14:textId="77777777" w:rsidR="0061221C" w:rsidRDefault="0061221C">
            <w:pPr>
              <w:pStyle w:val="TableParagraph"/>
              <w:spacing w:before="3"/>
              <w:ind w:left="0"/>
              <w:rPr>
                <w:sz w:val="23"/>
              </w:rPr>
            </w:pPr>
          </w:p>
          <w:p w14:paraId="3EB43281" w14:textId="03CBFC51" w:rsidR="0061221C" w:rsidRDefault="00631D20">
            <w:pPr>
              <w:pStyle w:val="TableParagraph"/>
              <w:numPr>
                <w:ilvl w:val="0"/>
                <w:numId w:val="3"/>
              </w:numPr>
              <w:tabs>
                <w:tab w:val="left" w:pos="325"/>
              </w:tabs>
              <w:ind w:left="325" w:hanging="230"/>
            </w:pPr>
            <w:r>
              <w:t xml:space="preserve">Put the cornstarch into smaller containers and put them on the desk throughout the classroom for easier distribution </w:t>
            </w:r>
            <w:r w:rsidR="002638DB">
              <w:t>later in the activity.</w:t>
            </w:r>
          </w:p>
        </w:tc>
      </w:tr>
    </w:tbl>
    <w:p w14:paraId="3EB43283" w14:textId="77777777" w:rsidR="0061221C" w:rsidRDefault="0061221C">
      <w:pPr>
        <w:sectPr w:rsidR="0061221C">
          <w:pgSz w:w="12240" w:h="15840"/>
          <w:pgMar w:top="70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0"/>
      </w:tblGrid>
      <w:tr w:rsidR="0061221C" w14:paraId="3EB4329E" w14:textId="77777777">
        <w:trPr>
          <w:trHeight w:val="13499"/>
        </w:trPr>
        <w:tc>
          <w:tcPr>
            <w:tcW w:w="10760" w:type="dxa"/>
          </w:tcPr>
          <w:p w14:paraId="3EB43284" w14:textId="77777777" w:rsidR="0061221C" w:rsidRDefault="0061221C">
            <w:pPr>
              <w:pStyle w:val="TableParagraph"/>
              <w:spacing w:before="5"/>
              <w:ind w:left="0"/>
              <w:rPr>
                <w:sz w:val="23"/>
              </w:rPr>
            </w:pPr>
          </w:p>
          <w:p w14:paraId="3EB43285" w14:textId="77777777" w:rsidR="0061221C" w:rsidRDefault="005E2D9E">
            <w:pPr>
              <w:pStyle w:val="TableParagraph"/>
            </w:pPr>
            <w:r>
              <w:rPr>
                <w:spacing w:val="-2"/>
                <w:u w:val="thick"/>
              </w:rPr>
              <w:t>Activity</w:t>
            </w:r>
          </w:p>
          <w:p w14:paraId="3EB43292" w14:textId="091ED487" w:rsidR="0061221C" w:rsidRDefault="001019AB" w:rsidP="002638DB">
            <w:pPr>
              <w:pStyle w:val="TableParagraph"/>
              <w:spacing w:before="17" w:line="256" w:lineRule="auto"/>
              <w:ind w:right="231"/>
              <w:jc w:val="both"/>
            </w:pPr>
            <w:r>
              <w:t xml:space="preserve">Have students get into groups of 4 and you will assign this group a ‘cow.’ This group will split the cups among them. If you used a numbering </w:t>
            </w:r>
            <w:proofErr w:type="gramStart"/>
            <w:r>
              <w:t>system</w:t>
            </w:r>
            <w:proofErr w:type="gramEnd"/>
            <w:r>
              <w:t xml:space="preserve"> you can encourage the student to identify their cows further and name them. </w:t>
            </w:r>
          </w:p>
          <w:p w14:paraId="359A9B39" w14:textId="77777777" w:rsidR="00031160" w:rsidRDefault="00031160" w:rsidP="002638DB">
            <w:pPr>
              <w:pStyle w:val="TableParagraph"/>
              <w:spacing w:before="17" w:line="256" w:lineRule="auto"/>
              <w:ind w:right="231"/>
              <w:jc w:val="both"/>
            </w:pPr>
          </w:p>
          <w:p w14:paraId="7E8C13C9" w14:textId="3755BCE2" w:rsidR="00031160" w:rsidRDefault="00031160" w:rsidP="002638DB">
            <w:pPr>
              <w:pStyle w:val="TableParagraph"/>
              <w:spacing w:before="17" w:line="256" w:lineRule="auto"/>
              <w:ind w:right="231"/>
              <w:jc w:val="both"/>
            </w:pPr>
            <w:r>
              <w:t xml:space="preserve">Once groups have identified their cow and each person has a ‘quarter of the udder with the cups’ </w:t>
            </w:r>
            <w:r w:rsidR="000A1DBE">
              <w:t>remind students what disease we are looking for and what results we should see based on the video.</w:t>
            </w:r>
            <w:r>
              <w:t xml:space="preserve"> If the milk is still watery and free flowing after adding the </w:t>
            </w:r>
            <w:r w:rsidR="00F97833">
              <w:t xml:space="preserve">reagent the milk is fine and there is no sign of mastitis. If the milk becomes a gel consistency and </w:t>
            </w:r>
            <w:r w:rsidR="003D2751">
              <w:t xml:space="preserve">clumps together then that indicates a sign of mastitis. </w:t>
            </w:r>
          </w:p>
          <w:p w14:paraId="1AD6ABDA" w14:textId="77777777" w:rsidR="003D2751" w:rsidRDefault="003D2751" w:rsidP="002638DB">
            <w:pPr>
              <w:pStyle w:val="TableParagraph"/>
              <w:spacing w:before="17" w:line="256" w:lineRule="auto"/>
              <w:ind w:right="231"/>
              <w:jc w:val="both"/>
            </w:pPr>
          </w:p>
          <w:p w14:paraId="7DE05622" w14:textId="18F0E4D0" w:rsidR="00DF668B" w:rsidRDefault="003D2751" w:rsidP="002638DB">
            <w:pPr>
              <w:pStyle w:val="TableParagraph"/>
              <w:spacing w:before="17" w:line="256" w:lineRule="auto"/>
              <w:ind w:right="231"/>
              <w:jc w:val="both"/>
            </w:pPr>
            <w:r>
              <w:t xml:space="preserve">Once you go over what students are looking for ask students to add </w:t>
            </w:r>
            <w:r w:rsidR="00964E07">
              <w:t>the reagent (corn starch) to their cup. They will only need to add ¼ of a teaspoon to the mixture</w:t>
            </w:r>
            <w:r w:rsidR="00DF668B">
              <w:t xml:space="preserve">. </w:t>
            </w:r>
            <w:r w:rsidR="00964E07">
              <w:t xml:space="preserve">Then have them stir the mixture for 10-15 seconds. </w:t>
            </w:r>
            <w:r w:rsidR="00DF668B">
              <w:t>The water cups should still stay free flowing and will indicate no infection, the clear dish soap will have a gel consistency that they should see when they swirl the cup around.</w:t>
            </w:r>
          </w:p>
          <w:p w14:paraId="40BAE254" w14:textId="4C71F45F" w:rsidR="00DF668B" w:rsidRPr="002638DB" w:rsidRDefault="00DF668B" w:rsidP="00CC3C1F">
            <w:pPr>
              <w:pStyle w:val="TableParagraph"/>
              <w:spacing w:before="17" w:line="256" w:lineRule="auto"/>
              <w:ind w:left="0" w:right="231"/>
              <w:jc w:val="both"/>
              <w:rPr>
                <w:b/>
              </w:rPr>
            </w:pPr>
          </w:p>
          <w:p w14:paraId="3EB43293" w14:textId="77777777" w:rsidR="0061221C" w:rsidRDefault="0061221C">
            <w:pPr>
              <w:pStyle w:val="TableParagraph"/>
              <w:spacing w:before="4"/>
              <w:ind w:left="0"/>
              <w:rPr>
                <w:sz w:val="23"/>
              </w:rPr>
            </w:pPr>
          </w:p>
          <w:p w14:paraId="3EB43294" w14:textId="77777777" w:rsidR="0061221C" w:rsidRDefault="005E2D9E">
            <w:pPr>
              <w:pStyle w:val="TableParagraph"/>
              <w:rPr>
                <w:b/>
              </w:rPr>
            </w:pPr>
            <w:r>
              <w:rPr>
                <w:b/>
              </w:rPr>
              <w:t>Following</w:t>
            </w:r>
            <w:r>
              <w:rPr>
                <w:b/>
                <w:spacing w:val="-9"/>
              </w:rPr>
              <w:t xml:space="preserve"> </w:t>
            </w:r>
            <w:r>
              <w:rPr>
                <w:b/>
                <w:spacing w:val="-2"/>
              </w:rPr>
              <w:t>Through</w:t>
            </w:r>
          </w:p>
          <w:p w14:paraId="3EB4329A" w14:textId="4E4578AF" w:rsidR="0061221C" w:rsidRDefault="00090BB2">
            <w:pPr>
              <w:pStyle w:val="TableParagraph"/>
              <w:spacing w:line="256" w:lineRule="auto"/>
            </w:pPr>
            <w:r>
              <w:t xml:space="preserve">Make sure students understand that each quarter could be different in a cow. This means that even though one quarter of </w:t>
            </w:r>
            <w:proofErr w:type="gramStart"/>
            <w:r>
              <w:t>cows</w:t>
            </w:r>
            <w:proofErr w:type="gramEnd"/>
            <w:r>
              <w:t xml:space="preserve"> udder could be infected then that does not mean that the other quarters may be infected. Ask students </w:t>
            </w:r>
            <w:r w:rsidR="00935FB1">
              <w:t xml:space="preserve">what they think some next steps are if a cow did have a positive test. They should hopefully talk about some treatment options for the cow. </w:t>
            </w:r>
            <w:r w:rsidR="00E1450F">
              <w:t xml:space="preserve">Treatment options for cows could be intramammary antibiotic infusion or </w:t>
            </w:r>
            <w:r w:rsidR="007B4593">
              <w:t xml:space="preserve">systemic antibiotic, based on a veterinarian recommendation. </w:t>
            </w:r>
          </w:p>
          <w:p w14:paraId="0B3573D4" w14:textId="77777777" w:rsidR="007B4593" w:rsidRDefault="007B4593">
            <w:pPr>
              <w:pStyle w:val="TableParagraph"/>
              <w:spacing w:line="256" w:lineRule="auto"/>
            </w:pPr>
          </w:p>
          <w:p w14:paraId="26FAD3A9" w14:textId="04FFEA4F" w:rsidR="007B4593" w:rsidRDefault="004E6955">
            <w:pPr>
              <w:pStyle w:val="TableParagraph"/>
              <w:spacing w:line="256" w:lineRule="auto"/>
            </w:pPr>
            <w:r>
              <w:t>Some next steps students could also bring up is laboratory testing to see what kind of mastitis a cow could have. This again should be talked about with a veterinarian also.</w:t>
            </w:r>
          </w:p>
          <w:p w14:paraId="0A2A6C06" w14:textId="77777777" w:rsidR="004E6955" w:rsidRDefault="004E6955">
            <w:pPr>
              <w:pStyle w:val="TableParagraph"/>
              <w:spacing w:line="256" w:lineRule="auto"/>
            </w:pPr>
          </w:p>
          <w:p w14:paraId="54C6207A" w14:textId="0E68EA97" w:rsidR="004E6955" w:rsidRDefault="007D6CB4">
            <w:pPr>
              <w:pStyle w:val="TableParagraph"/>
              <w:spacing w:line="256" w:lineRule="auto"/>
            </w:pPr>
            <w:r>
              <w:t xml:space="preserve">You can also ask the students the importance of the labeling we did and why it is important to make sure that all cups and cows were labeled correctly during this exercise. </w:t>
            </w:r>
            <w:r w:rsidR="00380080">
              <w:t>This labeling is important so that we know which cow to treat and which udder on the cow specifically.</w:t>
            </w:r>
          </w:p>
          <w:p w14:paraId="0EE7FF4E" w14:textId="77777777" w:rsidR="00380080" w:rsidRDefault="00380080">
            <w:pPr>
              <w:pStyle w:val="TableParagraph"/>
              <w:spacing w:line="256" w:lineRule="auto"/>
            </w:pPr>
          </w:p>
          <w:p w14:paraId="5162E5DC" w14:textId="52D62520" w:rsidR="00380080" w:rsidRDefault="00380080">
            <w:pPr>
              <w:pStyle w:val="TableParagraph"/>
              <w:spacing w:line="256" w:lineRule="auto"/>
            </w:pPr>
            <w:r>
              <w:t>Lastly, as we learned in the video</w:t>
            </w:r>
            <w:r w:rsidR="00F50B46">
              <w:t xml:space="preserve">, no milk treated with antibiotic will be put into our milk supply, ask the students if the cows treated would have their milk go into supply or if the milk would need to be destroyed. See if there is any cow in the class that </w:t>
            </w:r>
            <w:r w:rsidR="003B6CAC">
              <w:t>can</w:t>
            </w:r>
            <w:r w:rsidR="00F50B46">
              <w:t xml:space="preserve"> keep supplying milk. </w:t>
            </w:r>
          </w:p>
          <w:p w14:paraId="3EB4329B" w14:textId="77777777" w:rsidR="0061221C" w:rsidRDefault="0061221C">
            <w:pPr>
              <w:pStyle w:val="TableParagraph"/>
              <w:ind w:left="0"/>
              <w:rPr>
                <w:sz w:val="24"/>
              </w:rPr>
            </w:pPr>
          </w:p>
          <w:p w14:paraId="3EB4329C" w14:textId="77777777" w:rsidR="0061221C" w:rsidRDefault="0061221C">
            <w:pPr>
              <w:pStyle w:val="TableParagraph"/>
              <w:spacing w:before="9"/>
              <w:ind w:left="0"/>
            </w:pPr>
          </w:p>
          <w:p w14:paraId="3EB4329D" w14:textId="520D4539" w:rsidR="0061221C" w:rsidRDefault="0061221C" w:rsidP="003B6CAC">
            <w:pPr>
              <w:pStyle w:val="TableParagraph"/>
              <w:ind w:left="0"/>
            </w:pPr>
          </w:p>
        </w:tc>
      </w:tr>
      <w:tr w:rsidR="0061221C" w14:paraId="3EB432A0" w14:textId="77777777">
        <w:trPr>
          <w:trHeight w:val="400"/>
        </w:trPr>
        <w:tc>
          <w:tcPr>
            <w:tcW w:w="10760" w:type="dxa"/>
            <w:shd w:val="clear" w:color="auto" w:fill="FFD88B"/>
          </w:tcPr>
          <w:p w14:paraId="3EB4329F" w14:textId="77777777" w:rsidR="0061221C" w:rsidRDefault="0061221C">
            <w:pPr>
              <w:pStyle w:val="TableParagraph"/>
              <w:ind w:left="0"/>
              <w:rPr>
                <w:rFonts w:ascii="Times New Roman"/>
              </w:rPr>
            </w:pPr>
          </w:p>
        </w:tc>
      </w:tr>
    </w:tbl>
    <w:p w14:paraId="3EB432A1" w14:textId="77777777" w:rsidR="0061221C" w:rsidRDefault="0061221C">
      <w:pPr>
        <w:rPr>
          <w:rFonts w:ascii="Times New Roman"/>
        </w:rPr>
        <w:sectPr w:rsidR="0061221C">
          <w:type w:val="continuous"/>
          <w:pgSz w:w="12240" w:h="15840"/>
          <w:pgMar w:top="70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40"/>
      </w:tblGrid>
      <w:tr w:rsidR="0061221C" w14:paraId="3EB432A4" w14:textId="77777777">
        <w:trPr>
          <w:trHeight w:val="2320"/>
        </w:trPr>
        <w:tc>
          <w:tcPr>
            <w:tcW w:w="10740" w:type="dxa"/>
          </w:tcPr>
          <w:p w14:paraId="3EB432A2" w14:textId="77777777" w:rsidR="0061221C" w:rsidRDefault="005E2D9E">
            <w:pPr>
              <w:pStyle w:val="TableParagraph"/>
              <w:spacing w:line="252" w:lineRule="exact"/>
              <w:rPr>
                <w:rFonts w:ascii="Tahoma"/>
              </w:rPr>
            </w:pPr>
            <w:r>
              <w:rPr>
                <w:rFonts w:ascii="Tahoma"/>
                <w:u w:val="thick"/>
              </w:rPr>
              <w:lastRenderedPageBreak/>
              <w:t>Monitoring</w:t>
            </w:r>
            <w:r>
              <w:rPr>
                <w:rFonts w:ascii="Tahoma"/>
                <w:spacing w:val="-6"/>
                <w:u w:val="thick"/>
              </w:rPr>
              <w:t xml:space="preserve"> </w:t>
            </w:r>
            <w:r>
              <w:rPr>
                <w:rFonts w:ascii="Tahoma"/>
                <w:u w:val="thick"/>
              </w:rPr>
              <w:t>and</w:t>
            </w:r>
            <w:r>
              <w:rPr>
                <w:rFonts w:ascii="Tahoma"/>
                <w:spacing w:val="-6"/>
                <w:u w:val="thick"/>
              </w:rPr>
              <w:t xml:space="preserve"> </w:t>
            </w:r>
            <w:r>
              <w:rPr>
                <w:rFonts w:ascii="Tahoma"/>
                <w:spacing w:val="-2"/>
                <w:u w:val="thick"/>
              </w:rPr>
              <w:t>Feedback:</w:t>
            </w:r>
          </w:p>
          <w:p w14:paraId="3EB432A3" w14:textId="380321D5" w:rsidR="0061221C" w:rsidRDefault="005E2D9E">
            <w:pPr>
              <w:pStyle w:val="TableParagraph"/>
              <w:numPr>
                <w:ilvl w:val="0"/>
                <w:numId w:val="2"/>
              </w:numPr>
              <w:tabs>
                <w:tab w:val="left" w:pos="454"/>
              </w:tabs>
              <w:spacing w:before="4"/>
              <w:ind w:left="454" w:hanging="359"/>
              <w:rPr>
                <w:rFonts w:ascii="Tahoma" w:hAnsi="Tahoma"/>
              </w:rPr>
            </w:pPr>
            <w:r>
              <w:rPr>
                <w:rFonts w:ascii="Tahoma" w:hAnsi="Tahoma"/>
              </w:rPr>
              <w:t>Students</w:t>
            </w:r>
            <w:r>
              <w:rPr>
                <w:rFonts w:ascii="Tahoma" w:hAnsi="Tahoma"/>
                <w:spacing w:val="-8"/>
              </w:rPr>
              <w:t xml:space="preserve"> </w:t>
            </w:r>
            <w:r>
              <w:rPr>
                <w:rFonts w:ascii="Tahoma" w:hAnsi="Tahoma"/>
              </w:rPr>
              <w:t>will</w:t>
            </w:r>
            <w:r>
              <w:rPr>
                <w:rFonts w:ascii="Tahoma" w:hAnsi="Tahoma"/>
                <w:spacing w:val="-6"/>
              </w:rPr>
              <w:t xml:space="preserve"> </w:t>
            </w:r>
            <w:r w:rsidR="000D221B">
              <w:rPr>
                <w:rFonts w:ascii="Tahoma" w:hAnsi="Tahoma"/>
              </w:rPr>
              <w:t>learn about common testing methods in dairy cattle</w:t>
            </w:r>
            <w:r>
              <w:rPr>
                <w:rFonts w:ascii="Tahoma" w:hAnsi="Tahoma"/>
                <w:spacing w:val="-2"/>
              </w:rPr>
              <w:t>.</w:t>
            </w:r>
          </w:p>
        </w:tc>
      </w:tr>
      <w:tr w:rsidR="0061221C" w14:paraId="3EB432A6" w14:textId="77777777">
        <w:trPr>
          <w:trHeight w:val="359"/>
        </w:trPr>
        <w:tc>
          <w:tcPr>
            <w:tcW w:w="10740" w:type="dxa"/>
            <w:shd w:val="clear" w:color="auto" w:fill="FFDA93"/>
          </w:tcPr>
          <w:p w14:paraId="3EB432A5" w14:textId="77777777" w:rsidR="0061221C" w:rsidRDefault="0061221C">
            <w:pPr>
              <w:pStyle w:val="TableParagraph"/>
              <w:ind w:left="0"/>
              <w:rPr>
                <w:rFonts w:ascii="Times New Roman"/>
              </w:rPr>
            </w:pPr>
          </w:p>
        </w:tc>
      </w:tr>
      <w:tr w:rsidR="0061221C" w14:paraId="3EB432AC" w14:textId="77777777">
        <w:trPr>
          <w:trHeight w:val="2700"/>
        </w:trPr>
        <w:tc>
          <w:tcPr>
            <w:tcW w:w="10740" w:type="dxa"/>
          </w:tcPr>
          <w:p w14:paraId="3EB432A7" w14:textId="77777777" w:rsidR="0061221C" w:rsidRDefault="005E2D9E">
            <w:pPr>
              <w:pStyle w:val="TableParagraph"/>
              <w:spacing w:line="262" w:lineRule="exact"/>
              <w:rPr>
                <w:rFonts w:ascii="Tahoma"/>
              </w:rPr>
            </w:pPr>
            <w:r>
              <w:rPr>
                <w:rFonts w:ascii="Tahoma"/>
                <w:u w:val="thick"/>
              </w:rPr>
              <w:t>Learning</w:t>
            </w:r>
            <w:r>
              <w:rPr>
                <w:rFonts w:ascii="Tahoma"/>
                <w:spacing w:val="-8"/>
                <w:u w:val="thick"/>
              </w:rPr>
              <w:t xml:space="preserve"> </w:t>
            </w:r>
            <w:r>
              <w:rPr>
                <w:rFonts w:ascii="Tahoma"/>
                <w:spacing w:val="-2"/>
                <w:u w:val="thick"/>
              </w:rPr>
              <w:t>Activities:</w:t>
            </w:r>
          </w:p>
          <w:p w14:paraId="3EB432A8" w14:textId="77777777" w:rsidR="0061221C" w:rsidRDefault="005E2D9E">
            <w:pPr>
              <w:pStyle w:val="TableParagraph"/>
              <w:spacing w:before="4"/>
              <w:rPr>
                <w:rFonts w:ascii="Tahoma"/>
              </w:rPr>
            </w:pPr>
            <w:r>
              <w:rPr>
                <w:rFonts w:ascii="Tahoma"/>
              </w:rPr>
              <w:t>Introductory</w:t>
            </w:r>
            <w:r>
              <w:rPr>
                <w:rFonts w:ascii="Tahoma"/>
                <w:spacing w:val="-12"/>
              </w:rPr>
              <w:t xml:space="preserve"> </w:t>
            </w:r>
            <w:r>
              <w:rPr>
                <w:rFonts w:ascii="Tahoma"/>
              </w:rPr>
              <w:t>Practicing</w:t>
            </w:r>
            <w:r>
              <w:rPr>
                <w:rFonts w:ascii="Tahoma"/>
                <w:spacing w:val="-10"/>
              </w:rPr>
              <w:t xml:space="preserve"> </w:t>
            </w:r>
            <w:r>
              <w:rPr>
                <w:rFonts w:ascii="Tahoma"/>
              </w:rPr>
              <w:t>Biosecurity</w:t>
            </w:r>
            <w:r>
              <w:rPr>
                <w:rFonts w:ascii="Tahoma"/>
                <w:spacing w:val="-9"/>
              </w:rPr>
              <w:t xml:space="preserve"> </w:t>
            </w:r>
            <w:r>
              <w:rPr>
                <w:rFonts w:ascii="Tahoma"/>
              </w:rPr>
              <w:t>video</w:t>
            </w:r>
            <w:r>
              <w:rPr>
                <w:rFonts w:ascii="Tahoma"/>
                <w:spacing w:val="-10"/>
              </w:rPr>
              <w:t xml:space="preserve"> </w:t>
            </w:r>
            <w:r>
              <w:rPr>
                <w:rFonts w:ascii="Tahoma"/>
              </w:rPr>
              <w:t>(2:30</w:t>
            </w:r>
            <w:r>
              <w:rPr>
                <w:rFonts w:ascii="Tahoma"/>
                <w:spacing w:val="-9"/>
              </w:rPr>
              <w:t xml:space="preserve"> </w:t>
            </w:r>
            <w:r>
              <w:rPr>
                <w:rFonts w:ascii="Tahoma"/>
                <w:spacing w:val="-2"/>
              </w:rPr>
              <w:t>minutes)</w:t>
            </w:r>
          </w:p>
          <w:p w14:paraId="3EB432A9" w14:textId="444DD660" w:rsidR="0061221C" w:rsidRDefault="005E2D9E">
            <w:pPr>
              <w:pStyle w:val="TableParagraph"/>
              <w:spacing w:before="5" w:line="244" w:lineRule="auto"/>
              <w:ind w:right="3278"/>
              <w:rPr>
                <w:rFonts w:ascii="Tahoma"/>
              </w:rPr>
            </w:pPr>
            <w:r>
              <w:rPr>
                <w:rFonts w:ascii="Tahoma"/>
              </w:rPr>
              <w:t>Introduce vocabulary, give background</w:t>
            </w:r>
            <w:r>
              <w:rPr>
                <w:rFonts w:ascii="Tahoma"/>
                <w:spacing w:val="40"/>
              </w:rPr>
              <w:t xml:space="preserve"> </w:t>
            </w:r>
            <w:r>
              <w:rPr>
                <w:rFonts w:ascii="Tahoma"/>
              </w:rPr>
              <w:t>(10 minutes)</w:t>
            </w:r>
          </w:p>
          <w:p w14:paraId="3EB432AA" w14:textId="0C49F629" w:rsidR="0061221C" w:rsidRDefault="000D221B">
            <w:pPr>
              <w:pStyle w:val="TableParagraph"/>
              <w:spacing w:line="264" w:lineRule="exact"/>
              <w:rPr>
                <w:rFonts w:ascii="Tahoma"/>
              </w:rPr>
            </w:pPr>
            <w:r>
              <w:rPr>
                <w:rFonts w:ascii="Tahoma"/>
              </w:rPr>
              <w:t>Mastitis testing activity (10</w:t>
            </w:r>
            <w:r>
              <w:rPr>
                <w:rFonts w:ascii="Tahoma"/>
                <w:spacing w:val="-5"/>
              </w:rPr>
              <w:t xml:space="preserve"> </w:t>
            </w:r>
            <w:r>
              <w:rPr>
                <w:rFonts w:ascii="Tahoma"/>
                <w:spacing w:val="-2"/>
              </w:rPr>
              <w:t>minutes)</w:t>
            </w:r>
          </w:p>
          <w:p w14:paraId="3EB432AB" w14:textId="77777777" w:rsidR="0061221C" w:rsidRDefault="005E2D9E">
            <w:pPr>
              <w:pStyle w:val="TableParagraph"/>
              <w:spacing w:before="4"/>
              <w:rPr>
                <w:rFonts w:ascii="Tahoma"/>
              </w:rPr>
            </w:pPr>
            <w:r>
              <w:rPr>
                <w:rFonts w:ascii="Tahoma"/>
              </w:rPr>
              <w:t>Post</w:t>
            </w:r>
            <w:r>
              <w:rPr>
                <w:rFonts w:ascii="Tahoma"/>
                <w:spacing w:val="-10"/>
              </w:rPr>
              <w:t xml:space="preserve"> </w:t>
            </w:r>
            <w:r>
              <w:rPr>
                <w:rFonts w:ascii="Tahoma"/>
              </w:rPr>
              <w:t>activity</w:t>
            </w:r>
            <w:r>
              <w:rPr>
                <w:rFonts w:ascii="Tahoma"/>
                <w:spacing w:val="-7"/>
              </w:rPr>
              <w:t xml:space="preserve"> </w:t>
            </w:r>
            <w:r>
              <w:rPr>
                <w:rFonts w:ascii="Tahoma"/>
              </w:rPr>
              <w:t>discussion</w:t>
            </w:r>
            <w:r>
              <w:rPr>
                <w:rFonts w:ascii="Tahoma"/>
                <w:spacing w:val="-7"/>
              </w:rPr>
              <w:t xml:space="preserve"> </w:t>
            </w:r>
            <w:r>
              <w:rPr>
                <w:rFonts w:ascii="Tahoma"/>
              </w:rPr>
              <w:t>and</w:t>
            </w:r>
            <w:r>
              <w:rPr>
                <w:rFonts w:ascii="Tahoma"/>
                <w:spacing w:val="-7"/>
              </w:rPr>
              <w:t xml:space="preserve"> </w:t>
            </w:r>
            <w:r>
              <w:rPr>
                <w:rFonts w:ascii="Tahoma"/>
              </w:rPr>
              <w:t>questions</w:t>
            </w:r>
            <w:r>
              <w:rPr>
                <w:rFonts w:ascii="Tahoma"/>
                <w:spacing w:val="-7"/>
              </w:rPr>
              <w:t xml:space="preserve"> </w:t>
            </w:r>
            <w:r>
              <w:rPr>
                <w:rFonts w:ascii="Tahoma"/>
              </w:rPr>
              <w:t>(20</w:t>
            </w:r>
            <w:r>
              <w:rPr>
                <w:rFonts w:ascii="Tahoma"/>
                <w:spacing w:val="-7"/>
              </w:rPr>
              <w:t xml:space="preserve"> </w:t>
            </w:r>
            <w:r>
              <w:rPr>
                <w:rFonts w:ascii="Tahoma"/>
                <w:spacing w:val="-2"/>
              </w:rPr>
              <w:t>minutes)</w:t>
            </w:r>
          </w:p>
        </w:tc>
      </w:tr>
    </w:tbl>
    <w:p w14:paraId="3EB432AD" w14:textId="77777777" w:rsidR="0061221C" w:rsidRDefault="0061221C">
      <w:pPr>
        <w:pStyle w:val="BodyText"/>
        <w:spacing w:before="4"/>
        <w:rPr>
          <w:sz w:val="19"/>
        </w:rPr>
      </w:pPr>
    </w:p>
    <w:p w14:paraId="3EB432AE" w14:textId="77777777" w:rsidR="0061221C" w:rsidRDefault="005E2D9E">
      <w:pPr>
        <w:pStyle w:val="Heading1"/>
        <w:spacing w:before="90"/>
      </w:pPr>
      <w:r>
        <w:rPr>
          <w:spacing w:val="-2"/>
        </w:rPr>
        <w:t>RESOURCES</w:t>
      </w:r>
    </w:p>
    <w:p w14:paraId="3EB432AF" w14:textId="0F159B92" w:rsidR="0061221C" w:rsidRDefault="00F30AC3" w:rsidP="00F30AC3">
      <w:pPr>
        <w:spacing w:before="9" w:line="247" w:lineRule="auto"/>
        <w:ind w:left="1200" w:right="767"/>
        <w:rPr>
          <w:rFonts w:ascii="Times New Roman"/>
          <w:sz w:val="24"/>
        </w:rPr>
      </w:pPr>
      <w:r w:rsidRPr="00F30AC3">
        <w:rPr>
          <w:rFonts w:ascii="Times New Roman"/>
          <w:sz w:val="24"/>
        </w:rPr>
        <w:t>https://glazermuseum.org/nonstickslime/</w:t>
      </w:r>
    </w:p>
    <w:p w14:paraId="04EE3826" w14:textId="586E8B41" w:rsidR="00F30AC3" w:rsidRDefault="00F30AC3" w:rsidP="00F30AC3">
      <w:pPr>
        <w:spacing w:before="9" w:line="247" w:lineRule="auto"/>
        <w:ind w:left="1200" w:right="767"/>
        <w:rPr>
          <w:rFonts w:ascii="Times New Roman"/>
          <w:sz w:val="24"/>
        </w:rPr>
      </w:pPr>
      <w:r w:rsidRPr="00F30AC3">
        <w:rPr>
          <w:rFonts w:ascii="Times New Roman"/>
          <w:sz w:val="24"/>
        </w:rPr>
        <w:t>https://extension.missouri.edu/publications/g3653</w:t>
      </w:r>
    </w:p>
    <w:sectPr w:rsidR="00F30AC3">
      <w:type w:val="continuous"/>
      <w:pgSz w:w="12240" w:h="15840"/>
      <w:pgMar w:top="7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DDD"/>
    <w:multiLevelType w:val="hybridMultilevel"/>
    <w:tmpl w:val="2AC2A766"/>
    <w:lvl w:ilvl="0" w:tplc="ABBCFE7A">
      <w:numFmt w:val="bullet"/>
      <w:lvlText w:val=""/>
      <w:lvlJc w:val="left"/>
      <w:pPr>
        <w:ind w:left="585" w:hanging="360"/>
      </w:pPr>
      <w:rPr>
        <w:rFonts w:ascii="Symbol" w:eastAsia="Arial" w:hAnsi="Symbol" w:cs="Aria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145B2D57"/>
    <w:multiLevelType w:val="hybridMultilevel"/>
    <w:tmpl w:val="3CC841B6"/>
    <w:lvl w:ilvl="0" w:tplc="4D1234A4">
      <w:numFmt w:val="bullet"/>
      <w:lvlText w:val="-"/>
      <w:lvlJc w:val="left"/>
      <w:pPr>
        <w:ind w:left="815" w:hanging="360"/>
      </w:pPr>
      <w:rPr>
        <w:rFonts w:ascii="Arial" w:eastAsia="Arial" w:hAnsi="Arial" w:cs="Arial" w:hint="default"/>
        <w:b/>
        <w:bCs/>
        <w:i w:val="0"/>
        <w:iCs w:val="0"/>
        <w:spacing w:val="0"/>
        <w:w w:val="100"/>
        <w:sz w:val="22"/>
        <w:szCs w:val="22"/>
        <w:lang w:val="en-US" w:eastAsia="en-US" w:bidi="ar-SA"/>
      </w:rPr>
    </w:lvl>
    <w:lvl w:ilvl="1" w:tplc="D900812A">
      <w:numFmt w:val="bullet"/>
      <w:lvlText w:val="•"/>
      <w:lvlJc w:val="left"/>
      <w:pPr>
        <w:ind w:left="1812" w:hanging="360"/>
      </w:pPr>
      <w:rPr>
        <w:rFonts w:hint="default"/>
        <w:lang w:val="en-US" w:eastAsia="en-US" w:bidi="ar-SA"/>
      </w:rPr>
    </w:lvl>
    <w:lvl w:ilvl="2" w:tplc="C312447C">
      <w:numFmt w:val="bullet"/>
      <w:lvlText w:val="•"/>
      <w:lvlJc w:val="left"/>
      <w:pPr>
        <w:ind w:left="2804" w:hanging="360"/>
      </w:pPr>
      <w:rPr>
        <w:rFonts w:hint="default"/>
        <w:lang w:val="en-US" w:eastAsia="en-US" w:bidi="ar-SA"/>
      </w:rPr>
    </w:lvl>
    <w:lvl w:ilvl="3" w:tplc="979A8DA2">
      <w:numFmt w:val="bullet"/>
      <w:lvlText w:val="•"/>
      <w:lvlJc w:val="left"/>
      <w:pPr>
        <w:ind w:left="3796" w:hanging="360"/>
      </w:pPr>
      <w:rPr>
        <w:rFonts w:hint="default"/>
        <w:lang w:val="en-US" w:eastAsia="en-US" w:bidi="ar-SA"/>
      </w:rPr>
    </w:lvl>
    <w:lvl w:ilvl="4" w:tplc="0DC6CA0C">
      <w:numFmt w:val="bullet"/>
      <w:lvlText w:val="•"/>
      <w:lvlJc w:val="left"/>
      <w:pPr>
        <w:ind w:left="4788" w:hanging="360"/>
      </w:pPr>
      <w:rPr>
        <w:rFonts w:hint="default"/>
        <w:lang w:val="en-US" w:eastAsia="en-US" w:bidi="ar-SA"/>
      </w:rPr>
    </w:lvl>
    <w:lvl w:ilvl="5" w:tplc="E2684E94">
      <w:numFmt w:val="bullet"/>
      <w:lvlText w:val="•"/>
      <w:lvlJc w:val="left"/>
      <w:pPr>
        <w:ind w:left="5780" w:hanging="360"/>
      </w:pPr>
      <w:rPr>
        <w:rFonts w:hint="default"/>
        <w:lang w:val="en-US" w:eastAsia="en-US" w:bidi="ar-SA"/>
      </w:rPr>
    </w:lvl>
    <w:lvl w:ilvl="6" w:tplc="18C6D69A">
      <w:numFmt w:val="bullet"/>
      <w:lvlText w:val="•"/>
      <w:lvlJc w:val="left"/>
      <w:pPr>
        <w:ind w:left="6772" w:hanging="360"/>
      </w:pPr>
      <w:rPr>
        <w:rFonts w:hint="default"/>
        <w:lang w:val="en-US" w:eastAsia="en-US" w:bidi="ar-SA"/>
      </w:rPr>
    </w:lvl>
    <w:lvl w:ilvl="7" w:tplc="70501CC0">
      <w:numFmt w:val="bullet"/>
      <w:lvlText w:val="•"/>
      <w:lvlJc w:val="left"/>
      <w:pPr>
        <w:ind w:left="7764" w:hanging="360"/>
      </w:pPr>
      <w:rPr>
        <w:rFonts w:hint="default"/>
        <w:lang w:val="en-US" w:eastAsia="en-US" w:bidi="ar-SA"/>
      </w:rPr>
    </w:lvl>
    <w:lvl w:ilvl="8" w:tplc="492A1D86">
      <w:numFmt w:val="bullet"/>
      <w:lvlText w:val="•"/>
      <w:lvlJc w:val="left"/>
      <w:pPr>
        <w:ind w:left="8756" w:hanging="360"/>
      </w:pPr>
      <w:rPr>
        <w:rFonts w:hint="default"/>
        <w:lang w:val="en-US" w:eastAsia="en-US" w:bidi="ar-SA"/>
      </w:rPr>
    </w:lvl>
  </w:abstractNum>
  <w:abstractNum w:abstractNumId="2" w15:restartNumberingAfterBreak="0">
    <w:nsid w:val="21F72876"/>
    <w:multiLevelType w:val="hybridMultilevel"/>
    <w:tmpl w:val="C28CFEAA"/>
    <w:lvl w:ilvl="0" w:tplc="533EDD30">
      <w:numFmt w:val="bullet"/>
      <w:lvlText w:val="·"/>
      <w:lvlJc w:val="left"/>
      <w:pPr>
        <w:ind w:left="1071" w:hanging="257"/>
      </w:pPr>
      <w:rPr>
        <w:rFonts w:ascii="Arial" w:eastAsia="Arial" w:hAnsi="Arial" w:cs="Arial" w:hint="default"/>
        <w:b w:val="0"/>
        <w:bCs w:val="0"/>
        <w:i w:val="0"/>
        <w:iCs w:val="0"/>
        <w:spacing w:val="0"/>
        <w:w w:val="100"/>
        <w:sz w:val="22"/>
        <w:szCs w:val="22"/>
        <w:lang w:val="en-US" w:eastAsia="en-US" w:bidi="ar-SA"/>
      </w:rPr>
    </w:lvl>
    <w:lvl w:ilvl="1" w:tplc="33D6E0E4">
      <w:numFmt w:val="bullet"/>
      <w:lvlText w:val="•"/>
      <w:lvlJc w:val="left"/>
      <w:pPr>
        <w:ind w:left="2046" w:hanging="257"/>
      </w:pPr>
      <w:rPr>
        <w:rFonts w:hint="default"/>
        <w:lang w:val="en-US" w:eastAsia="en-US" w:bidi="ar-SA"/>
      </w:rPr>
    </w:lvl>
    <w:lvl w:ilvl="2" w:tplc="47923186">
      <w:numFmt w:val="bullet"/>
      <w:lvlText w:val="•"/>
      <w:lvlJc w:val="left"/>
      <w:pPr>
        <w:ind w:left="3012" w:hanging="257"/>
      </w:pPr>
      <w:rPr>
        <w:rFonts w:hint="default"/>
        <w:lang w:val="en-US" w:eastAsia="en-US" w:bidi="ar-SA"/>
      </w:rPr>
    </w:lvl>
    <w:lvl w:ilvl="3" w:tplc="6FF4566A">
      <w:numFmt w:val="bullet"/>
      <w:lvlText w:val="•"/>
      <w:lvlJc w:val="left"/>
      <w:pPr>
        <w:ind w:left="3978" w:hanging="257"/>
      </w:pPr>
      <w:rPr>
        <w:rFonts w:hint="default"/>
        <w:lang w:val="en-US" w:eastAsia="en-US" w:bidi="ar-SA"/>
      </w:rPr>
    </w:lvl>
    <w:lvl w:ilvl="4" w:tplc="B98E03CE">
      <w:numFmt w:val="bullet"/>
      <w:lvlText w:val="•"/>
      <w:lvlJc w:val="left"/>
      <w:pPr>
        <w:ind w:left="4944" w:hanging="257"/>
      </w:pPr>
      <w:rPr>
        <w:rFonts w:hint="default"/>
        <w:lang w:val="en-US" w:eastAsia="en-US" w:bidi="ar-SA"/>
      </w:rPr>
    </w:lvl>
    <w:lvl w:ilvl="5" w:tplc="4D1C7CAE">
      <w:numFmt w:val="bullet"/>
      <w:lvlText w:val="•"/>
      <w:lvlJc w:val="left"/>
      <w:pPr>
        <w:ind w:left="5910" w:hanging="257"/>
      </w:pPr>
      <w:rPr>
        <w:rFonts w:hint="default"/>
        <w:lang w:val="en-US" w:eastAsia="en-US" w:bidi="ar-SA"/>
      </w:rPr>
    </w:lvl>
    <w:lvl w:ilvl="6" w:tplc="7F22CF10">
      <w:numFmt w:val="bullet"/>
      <w:lvlText w:val="•"/>
      <w:lvlJc w:val="left"/>
      <w:pPr>
        <w:ind w:left="6876" w:hanging="257"/>
      </w:pPr>
      <w:rPr>
        <w:rFonts w:hint="default"/>
        <w:lang w:val="en-US" w:eastAsia="en-US" w:bidi="ar-SA"/>
      </w:rPr>
    </w:lvl>
    <w:lvl w:ilvl="7" w:tplc="557A9F78">
      <w:numFmt w:val="bullet"/>
      <w:lvlText w:val="•"/>
      <w:lvlJc w:val="left"/>
      <w:pPr>
        <w:ind w:left="7842" w:hanging="257"/>
      </w:pPr>
      <w:rPr>
        <w:rFonts w:hint="default"/>
        <w:lang w:val="en-US" w:eastAsia="en-US" w:bidi="ar-SA"/>
      </w:rPr>
    </w:lvl>
    <w:lvl w:ilvl="8" w:tplc="381CD458">
      <w:numFmt w:val="bullet"/>
      <w:lvlText w:val="•"/>
      <w:lvlJc w:val="left"/>
      <w:pPr>
        <w:ind w:left="8808" w:hanging="257"/>
      </w:pPr>
      <w:rPr>
        <w:rFonts w:hint="default"/>
        <w:lang w:val="en-US" w:eastAsia="en-US" w:bidi="ar-SA"/>
      </w:rPr>
    </w:lvl>
  </w:abstractNum>
  <w:abstractNum w:abstractNumId="3" w15:restartNumberingAfterBreak="0">
    <w:nsid w:val="408C7DD4"/>
    <w:multiLevelType w:val="hybridMultilevel"/>
    <w:tmpl w:val="F3663796"/>
    <w:lvl w:ilvl="0" w:tplc="FBC2F112">
      <w:numFmt w:val="bullet"/>
      <w:lvlText w:val="●"/>
      <w:lvlJc w:val="left"/>
      <w:pPr>
        <w:ind w:left="585" w:hanging="360"/>
      </w:pPr>
      <w:rPr>
        <w:rFonts w:ascii="Arial" w:eastAsia="Arial" w:hAnsi="Arial" w:cs="Arial" w:hint="default"/>
        <w:spacing w:val="0"/>
        <w:w w:val="100"/>
        <w:lang w:val="en-US" w:eastAsia="en-US" w:bidi="ar-SA"/>
      </w:rPr>
    </w:lvl>
    <w:lvl w:ilvl="1" w:tplc="E43EDE7E">
      <w:numFmt w:val="bullet"/>
      <w:lvlText w:val="-"/>
      <w:lvlJc w:val="left"/>
      <w:pPr>
        <w:ind w:left="945" w:hanging="360"/>
      </w:pPr>
      <w:rPr>
        <w:rFonts w:ascii="Arial" w:eastAsia="Arial" w:hAnsi="Arial" w:cs="Arial" w:hint="default"/>
        <w:spacing w:val="0"/>
        <w:w w:val="100"/>
        <w:lang w:val="en-US" w:eastAsia="en-US" w:bidi="ar-SA"/>
      </w:rPr>
    </w:lvl>
    <w:lvl w:ilvl="2" w:tplc="11F646C6">
      <w:numFmt w:val="bullet"/>
      <w:lvlText w:val="•"/>
      <w:lvlJc w:val="left"/>
      <w:pPr>
        <w:ind w:left="2060" w:hanging="360"/>
      </w:pPr>
      <w:rPr>
        <w:rFonts w:hint="default"/>
        <w:lang w:val="en-US" w:eastAsia="en-US" w:bidi="ar-SA"/>
      </w:rPr>
    </w:lvl>
    <w:lvl w:ilvl="3" w:tplc="A32AFAAC">
      <w:numFmt w:val="bullet"/>
      <w:lvlText w:val="•"/>
      <w:lvlJc w:val="left"/>
      <w:pPr>
        <w:ind w:left="3180" w:hanging="360"/>
      </w:pPr>
      <w:rPr>
        <w:rFonts w:hint="default"/>
        <w:lang w:val="en-US" w:eastAsia="en-US" w:bidi="ar-SA"/>
      </w:rPr>
    </w:lvl>
    <w:lvl w:ilvl="4" w:tplc="3C48FDE2">
      <w:numFmt w:val="bullet"/>
      <w:lvlText w:val="•"/>
      <w:lvlJc w:val="left"/>
      <w:pPr>
        <w:ind w:left="4300" w:hanging="360"/>
      </w:pPr>
      <w:rPr>
        <w:rFonts w:hint="default"/>
        <w:lang w:val="en-US" w:eastAsia="en-US" w:bidi="ar-SA"/>
      </w:rPr>
    </w:lvl>
    <w:lvl w:ilvl="5" w:tplc="570E15DC">
      <w:numFmt w:val="bullet"/>
      <w:lvlText w:val="•"/>
      <w:lvlJc w:val="left"/>
      <w:pPr>
        <w:ind w:left="5420" w:hanging="360"/>
      </w:pPr>
      <w:rPr>
        <w:rFonts w:hint="default"/>
        <w:lang w:val="en-US" w:eastAsia="en-US" w:bidi="ar-SA"/>
      </w:rPr>
    </w:lvl>
    <w:lvl w:ilvl="6" w:tplc="222C48F6">
      <w:numFmt w:val="bullet"/>
      <w:lvlText w:val="•"/>
      <w:lvlJc w:val="left"/>
      <w:pPr>
        <w:ind w:left="6540" w:hanging="360"/>
      </w:pPr>
      <w:rPr>
        <w:rFonts w:hint="default"/>
        <w:lang w:val="en-US" w:eastAsia="en-US" w:bidi="ar-SA"/>
      </w:rPr>
    </w:lvl>
    <w:lvl w:ilvl="7" w:tplc="737A9AEC">
      <w:numFmt w:val="bullet"/>
      <w:lvlText w:val="•"/>
      <w:lvlJc w:val="left"/>
      <w:pPr>
        <w:ind w:left="7660" w:hanging="360"/>
      </w:pPr>
      <w:rPr>
        <w:rFonts w:hint="default"/>
        <w:lang w:val="en-US" w:eastAsia="en-US" w:bidi="ar-SA"/>
      </w:rPr>
    </w:lvl>
    <w:lvl w:ilvl="8" w:tplc="F18ADC6A">
      <w:numFmt w:val="bullet"/>
      <w:lvlText w:val="•"/>
      <w:lvlJc w:val="left"/>
      <w:pPr>
        <w:ind w:left="8780" w:hanging="360"/>
      </w:pPr>
      <w:rPr>
        <w:rFonts w:hint="default"/>
        <w:lang w:val="en-US" w:eastAsia="en-US" w:bidi="ar-SA"/>
      </w:rPr>
    </w:lvl>
  </w:abstractNum>
  <w:abstractNum w:abstractNumId="4" w15:restartNumberingAfterBreak="0">
    <w:nsid w:val="40CD3C20"/>
    <w:multiLevelType w:val="hybridMultilevel"/>
    <w:tmpl w:val="C24212DA"/>
    <w:lvl w:ilvl="0" w:tplc="8FB6B788">
      <w:numFmt w:val="bullet"/>
      <w:lvlText w:val="●"/>
      <w:lvlJc w:val="left"/>
      <w:pPr>
        <w:ind w:left="455" w:hanging="360"/>
      </w:pPr>
      <w:rPr>
        <w:rFonts w:ascii="Arial" w:eastAsia="Arial" w:hAnsi="Arial" w:cs="Arial" w:hint="default"/>
        <w:b w:val="0"/>
        <w:bCs w:val="0"/>
        <w:i w:val="0"/>
        <w:iCs w:val="0"/>
        <w:spacing w:val="0"/>
        <w:w w:val="100"/>
        <w:sz w:val="22"/>
        <w:szCs w:val="22"/>
        <w:lang w:val="en-US" w:eastAsia="en-US" w:bidi="ar-SA"/>
      </w:rPr>
    </w:lvl>
    <w:lvl w:ilvl="1" w:tplc="68945160">
      <w:numFmt w:val="bullet"/>
      <w:lvlText w:val="•"/>
      <w:lvlJc w:val="left"/>
      <w:pPr>
        <w:ind w:left="1486" w:hanging="360"/>
      </w:pPr>
      <w:rPr>
        <w:rFonts w:hint="default"/>
        <w:lang w:val="en-US" w:eastAsia="en-US" w:bidi="ar-SA"/>
      </w:rPr>
    </w:lvl>
    <w:lvl w:ilvl="2" w:tplc="643AA3D0">
      <w:numFmt w:val="bullet"/>
      <w:lvlText w:val="•"/>
      <w:lvlJc w:val="left"/>
      <w:pPr>
        <w:ind w:left="2512" w:hanging="360"/>
      </w:pPr>
      <w:rPr>
        <w:rFonts w:hint="default"/>
        <w:lang w:val="en-US" w:eastAsia="en-US" w:bidi="ar-SA"/>
      </w:rPr>
    </w:lvl>
    <w:lvl w:ilvl="3" w:tplc="005639E6">
      <w:numFmt w:val="bullet"/>
      <w:lvlText w:val="•"/>
      <w:lvlJc w:val="left"/>
      <w:pPr>
        <w:ind w:left="3538" w:hanging="360"/>
      </w:pPr>
      <w:rPr>
        <w:rFonts w:hint="default"/>
        <w:lang w:val="en-US" w:eastAsia="en-US" w:bidi="ar-SA"/>
      </w:rPr>
    </w:lvl>
    <w:lvl w:ilvl="4" w:tplc="BC9C420A">
      <w:numFmt w:val="bullet"/>
      <w:lvlText w:val="•"/>
      <w:lvlJc w:val="left"/>
      <w:pPr>
        <w:ind w:left="4564" w:hanging="360"/>
      </w:pPr>
      <w:rPr>
        <w:rFonts w:hint="default"/>
        <w:lang w:val="en-US" w:eastAsia="en-US" w:bidi="ar-SA"/>
      </w:rPr>
    </w:lvl>
    <w:lvl w:ilvl="5" w:tplc="CFA234EC">
      <w:numFmt w:val="bullet"/>
      <w:lvlText w:val="•"/>
      <w:lvlJc w:val="left"/>
      <w:pPr>
        <w:ind w:left="5590" w:hanging="360"/>
      </w:pPr>
      <w:rPr>
        <w:rFonts w:hint="default"/>
        <w:lang w:val="en-US" w:eastAsia="en-US" w:bidi="ar-SA"/>
      </w:rPr>
    </w:lvl>
    <w:lvl w:ilvl="6" w:tplc="CEBA65DE">
      <w:numFmt w:val="bullet"/>
      <w:lvlText w:val="•"/>
      <w:lvlJc w:val="left"/>
      <w:pPr>
        <w:ind w:left="6616" w:hanging="360"/>
      </w:pPr>
      <w:rPr>
        <w:rFonts w:hint="default"/>
        <w:lang w:val="en-US" w:eastAsia="en-US" w:bidi="ar-SA"/>
      </w:rPr>
    </w:lvl>
    <w:lvl w:ilvl="7" w:tplc="6C80EC6E">
      <w:numFmt w:val="bullet"/>
      <w:lvlText w:val="•"/>
      <w:lvlJc w:val="left"/>
      <w:pPr>
        <w:ind w:left="7642" w:hanging="360"/>
      </w:pPr>
      <w:rPr>
        <w:rFonts w:hint="default"/>
        <w:lang w:val="en-US" w:eastAsia="en-US" w:bidi="ar-SA"/>
      </w:rPr>
    </w:lvl>
    <w:lvl w:ilvl="8" w:tplc="C30C2B34">
      <w:numFmt w:val="bullet"/>
      <w:lvlText w:val="•"/>
      <w:lvlJc w:val="left"/>
      <w:pPr>
        <w:ind w:left="8668" w:hanging="360"/>
      </w:pPr>
      <w:rPr>
        <w:rFonts w:hint="default"/>
        <w:lang w:val="en-US" w:eastAsia="en-US" w:bidi="ar-SA"/>
      </w:rPr>
    </w:lvl>
  </w:abstractNum>
  <w:abstractNum w:abstractNumId="5" w15:restartNumberingAfterBreak="0">
    <w:nsid w:val="437A61BF"/>
    <w:multiLevelType w:val="hybridMultilevel"/>
    <w:tmpl w:val="445E32A4"/>
    <w:lvl w:ilvl="0" w:tplc="1CEAADD4">
      <w:start w:val="1"/>
      <w:numFmt w:val="decimal"/>
      <w:lvlText w:val="%1."/>
      <w:lvlJc w:val="left"/>
      <w:pPr>
        <w:ind w:left="95" w:hanging="233"/>
        <w:jc w:val="left"/>
      </w:pPr>
      <w:rPr>
        <w:rFonts w:ascii="Arial" w:eastAsia="Arial" w:hAnsi="Arial" w:cs="Arial" w:hint="default"/>
        <w:b w:val="0"/>
        <w:bCs w:val="0"/>
        <w:i w:val="0"/>
        <w:iCs w:val="0"/>
        <w:spacing w:val="-1"/>
        <w:w w:val="100"/>
        <w:sz w:val="22"/>
        <w:szCs w:val="22"/>
        <w:lang w:val="en-US" w:eastAsia="en-US" w:bidi="ar-SA"/>
      </w:rPr>
    </w:lvl>
    <w:lvl w:ilvl="1" w:tplc="165E9A28">
      <w:numFmt w:val="bullet"/>
      <w:lvlText w:val="•"/>
      <w:lvlJc w:val="left"/>
      <w:pPr>
        <w:ind w:left="1164" w:hanging="233"/>
      </w:pPr>
      <w:rPr>
        <w:rFonts w:hint="default"/>
        <w:lang w:val="en-US" w:eastAsia="en-US" w:bidi="ar-SA"/>
      </w:rPr>
    </w:lvl>
    <w:lvl w:ilvl="2" w:tplc="99B4016A">
      <w:numFmt w:val="bullet"/>
      <w:lvlText w:val="•"/>
      <w:lvlJc w:val="left"/>
      <w:pPr>
        <w:ind w:left="2228" w:hanging="233"/>
      </w:pPr>
      <w:rPr>
        <w:rFonts w:hint="default"/>
        <w:lang w:val="en-US" w:eastAsia="en-US" w:bidi="ar-SA"/>
      </w:rPr>
    </w:lvl>
    <w:lvl w:ilvl="3" w:tplc="BD202C92">
      <w:numFmt w:val="bullet"/>
      <w:lvlText w:val="•"/>
      <w:lvlJc w:val="left"/>
      <w:pPr>
        <w:ind w:left="3292" w:hanging="233"/>
      </w:pPr>
      <w:rPr>
        <w:rFonts w:hint="default"/>
        <w:lang w:val="en-US" w:eastAsia="en-US" w:bidi="ar-SA"/>
      </w:rPr>
    </w:lvl>
    <w:lvl w:ilvl="4" w:tplc="3DC876EC">
      <w:numFmt w:val="bullet"/>
      <w:lvlText w:val="•"/>
      <w:lvlJc w:val="left"/>
      <w:pPr>
        <w:ind w:left="4356" w:hanging="233"/>
      </w:pPr>
      <w:rPr>
        <w:rFonts w:hint="default"/>
        <w:lang w:val="en-US" w:eastAsia="en-US" w:bidi="ar-SA"/>
      </w:rPr>
    </w:lvl>
    <w:lvl w:ilvl="5" w:tplc="A5F2D04C">
      <w:numFmt w:val="bullet"/>
      <w:lvlText w:val="•"/>
      <w:lvlJc w:val="left"/>
      <w:pPr>
        <w:ind w:left="5420" w:hanging="233"/>
      </w:pPr>
      <w:rPr>
        <w:rFonts w:hint="default"/>
        <w:lang w:val="en-US" w:eastAsia="en-US" w:bidi="ar-SA"/>
      </w:rPr>
    </w:lvl>
    <w:lvl w:ilvl="6" w:tplc="7242C1A4">
      <w:numFmt w:val="bullet"/>
      <w:lvlText w:val="•"/>
      <w:lvlJc w:val="left"/>
      <w:pPr>
        <w:ind w:left="6484" w:hanging="233"/>
      </w:pPr>
      <w:rPr>
        <w:rFonts w:hint="default"/>
        <w:lang w:val="en-US" w:eastAsia="en-US" w:bidi="ar-SA"/>
      </w:rPr>
    </w:lvl>
    <w:lvl w:ilvl="7" w:tplc="50F65D4E">
      <w:numFmt w:val="bullet"/>
      <w:lvlText w:val="•"/>
      <w:lvlJc w:val="left"/>
      <w:pPr>
        <w:ind w:left="7548" w:hanging="233"/>
      </w:pPr>
      <w:rPr>
        <w:rFonts w:hint="default"/>
        <w:lang w:val="en-US" w:eastAsia="en-US" w:bidi="ar-SA"/>
      </w:rPr>
    </w:lvl>
    <w:lvl w:ilvl="8" w:tplc="CBEE16BE">
      <w:numFmt w:val="bullet"/>
      <w:lvlText w:val="•"/>
      <w:lvlJc w:val="left"/>
      <w:pPr>
        <w:ind w:left="8612" w:hanging="233"/>
      </w:pPr>
      <w:rPr>
        <w:rFonts w:hint="default"/>
        <w:lang w:val="en-US" w:eastAsia="en-US" w:bidi="ar-SA"/>
      </w:rPr>
    </w:lvl>
  </w:abstractNum>
  <w:num w:numId="1" w16cid:durableId="1267345175">
    <w:abstractNumId w:val="2"/>
  </w:num>
  <w:num w:numId="2" w16cid:durableId="584850172">
    <w:abstractNumId w:val="4"/>
  </w:num>
  <w:num w:numId="3" w16cid:durableId="52854156">
    <w:abstractNumId w:val="5"/>
  </w:num>
  <w:num w:numId="4" w16cid:durableId="1068572770">
    <w:abstractNumId w:val="1"/>
  </w:num>
  <w:num w:numId="5" w16cid:durableId="787553973">
    <w:abstractNumId w:val="3"/>
  </w:num>
  <w:num w:numId="6" w16cid:durableId="48806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1C"/>
    <w:rsid w:val="00001316"/>
    <w:rsid w:val="000211E8"/>
    <w:rsid w:val="00031160"/>
    <w:rsid w:val="0003501C"/>
    <w:rsid w:val="00047DD3"/>
    <w:rsid w:val="00073E01"/>
    <w:rsid w:val="00090BB2"/>
    <w:rsid w:val="00091934"/>
    <w:rsid w:val="000A1DBE"/>
    <w:rsid w:val="000B5777"/>
    <w:rsid w:val="000D221B"/>
    <w:rsid w:val="000E7BDC"/>
    <w:rsid w:val="000F24AC"/>
    <w:rsid w:val="000F4D4A"/>
    <w:rsid w:val="000F5A63"/>
    <w:rsid w:val="001019AB"/>
    <w:rsid w:val="0015582C"/>
    <w:rsid w:val="002638DB"/>
    <w:rsid w:val="0029673E"/>
    <w:rsid w:val="003039D8"/>
    <w:rsid w:val="00346653"/>
    <w:rsid w:val="00380080"/>
    <w:rsid w:val="0038025F"/>
    <w:rsid w:val="003B6CAC"/>
    <w:rsid w:val="003D052D"/>
    <w:rsid w:val="003D2751"/>
    <w:rsid w:val="004E6955"/>
    <w:rsid w:val="00561A23"/>
    <w:rsid w:val="00565208"/>
    <w:rsid w:val="005820D8"/>
    <w:rsid w:val="005853C8"/>
    <w:rsid w:val="005A6D86"/>
    <w:rsid w:val="005C502C"/>
    <w:rsid w:val="005E2D9E"/>
    <w:rsid w:val="0061124B"/>
    <w:rsid w:val="0061221C"/>
    <w:rsid w:val="00631D20"/>
    <w:rsid w:val="00650DAC"/>
    <w:rsid w:val="00673F3E"/>
    <w:rsid w:val="006B0D33"/>
    <w:rsid w:val="00736ECD"/>
    <w:rsid w:val="00794757"/>
    <w:rsid w:val="00796895"/>
    <w:rsid w:val="007B4593"/>
    <w:rsid w:val="007D6CB4"/>
    <w:rsid w:val="00810236"/>
    <w:rsid w:val="00823943"/>
    <w:rsid w:val="008300B8"/>
    <w:rsid w:val="00842FFA"/>
    <w:rsid w:val="00860900"/>
    <w:rsid w:val="008B224E"/>
    <w:rsid w:val="00935FB1"/>
    <w:rsid w:val="0095623F"/>
    <w:rsid w:val="00964E07"/>
    <w:rsid w:val="00986C27"/>
    <w:rsid w:val="009B3175"/>
    <w:rsid w:val="00A054CC"/>
    <w:rsid w:val="00A64687"/>
    <w:rsid w:val="00A74E54"/>
    <w:rsid w:val="00A82199"/>
    <w:rsid w:val="00AB10FE"/>
    <w:rsid w:val="00AB15C9"/>
    <w:rsid w:val="00AE20C2"/>
    <w:rsid w:val="00B55F2D"/>
    <w:rsid w:val="00B82DAC"/>
    <w:rsid w:val="00C3031C"/>
    <w:rsid w:val="00C4219A"/>
    <w:rsid w:val="00CC3C1F"/>
    <w:rsid w:val="00D04414"/>
    <w:rsid w:val="00D80BF5"/>
    <w:rsid w:val="00D81279"/>
    <w:rsid w:val="00DC2831"/>
    <w:rsid w:val="00DF668B"/>
    <w:rsid w:val="00E07EEE"/>
    <w:rsid w:val="00E1450F"/>
    <w:rsid w:val="00F30AC3"/>
    <w:rsid w:val="00F36100"/>
    <w:rsid w:val="00F50B46"/>
    <w:rsid w:val="00F67B02"/>
    <w:rsid w:val="00F84499"/>
    <w:rsid w:val="00F97833"/>
    <w:rsid w:val="00F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3238"/>
  <w15:docId w15:val="{C24EFA0D-C37D-435D-85D6-DB0F05EA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
      <w:ind w:left="120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4364" w:right="4254"/>
      <w:jc w:val="center"/>
    </w:pPr>
    <w:rPr>
      <w:rFonts w:ascii="Tahoma" w:eastAsia="Tahoma" w:hAnsi="Tahoma" w:cs="Tahoma"/>
      <w:b/>
      <w:bCs/>
      <w:sz w:val="30"/>
      <w:szCs w:val="30"/>
    </w:rPr>
  </w:style>
  <w:style w:type="paragraph" w:styleId="ListParagraph">
    <w:name w:val="List Paragraph"/>
    <w:basedOn w:val="Normal"/>
    <w:uiPriority w:val="1"/>
    <w:qFormat/>
    <w:pPr>
      <w:ind w:left="944" w:hanging="359"/>
    </w:pPr>
  </w:style>
  <w:style w:type="paragraph" w:customStyle="1" w:styleId="TableParagraph">
    <w:name w:val="Table Paragraph"/>
    <w:basedOn w:val="Normal"/>
    <w:uiPriority w:val="1"/>
    <w:qFormat/>
    <w:pPr>
      <w:ind w:left="95"/>
    </w:pPr>
  </w:style>
  <w:style w:type="character" w:customStyle="1" w:styleId="normaltextrun">
    <w:name w:val="normaltextrun"/>
    <w:basedOn w:val="DefaultParagraphFont"/>
    <w:rsid w:val="0015582C"/>
  </w:style>
  <w:style w:type="character" w:customStyle="1" w:styleId="eop">
    <w:name w:val="eop"/>
    <w:basedOn w:val="DefaultParagraphFont"/>
    <w:rsid w:val="0015582C"/>
  </w:style>
  <w:style w:type="character" w:styleId="Hyperlink">
    <w:name w:val="Hyperlink"/>
    <w:basedOn w:val="DefaultParagraphFont"/>
    <w:uiPriority w:val="99"/>
    <w:unhideWhenUsed/>
    <w:rsid w:val="00F30AC3"/>
    <w:rPr>
      <w:color w:val="0000FF" w:themeColor="hyperlink"/>
      <w:u w:val="single"/>
    </w:rPr>
  </w:style>
  <w:style w:type="character" w:styleId="UnresolvedMention">
    <w:name w:val="Unresolved Mention"/>
    <w:basedOn w:val="DefaultParagraphFont"/>
    <w:uiPriority w:val="99"/>
    <w:semiHidden/>
    <w:unhideWhenUsed/>
    <w:rsid w:val="00F30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Unit Lesson #1_Mucus Swap</dc:title>
  <dc:creator>Hall, Marissa</dc:creator>
  <cp:lastModifiedBy>Hall, Marissa</cp:lastModifiedBy>
  <cp:revision>81</cp:revision>
  <dcterms:created xsi:type="dcterms:W3CDTF">2024-04-24T14:29:00Z</dcterms:created>
  <dcterms:modified xsi:type="dcterms:W3CDTF">2024-05-06T18:27:00Z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LastSaved">
    <vt:filetime>2024-03-27T00:00:00Z</vt:filetime>
  </property>
  <property fmtid="{D5CDD505-2E9C-101B-9397-08002B2CF9AE}" pid="4" name="Producer">
    <vt:lpwstr>Skia/PDF m101 Google Docs Renderer</vt:lpwstr>
  </property>
</Properties>
</file>