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3238" w14:textId="77777777" w:rsidR="0061221C" w:rsidRDefault="002B654D">
      <w:pPr>
        <w:pStyle w:val="Title"/>
        <w:spacing w:line="237" w:lineRule="auto"/>
      </w:pPr>
      <w:r>
        <w:t>Biosecurity</w:t>
      </w:r>
      <w:r>
        <w:rPr>
          <w:spacing w:val="-22"/>
        </w:rPr>
        <w:t xml:space="preserve"> </w:t>
      </w:r>
      <w:r>
        <w:t>Unit Lesson #1</w:t>
      </w:r>
    </w:p>
    <w:p w14:paraId="3EB43239" w14:textId="77777777" w:rsidR="0061221C" w:rsidRDefault="0061221C">
      <w:pPr>
        <w:pStyle w:val="BodyText"/>
        <w:rPr>
          <w:rFonts w:ascii="Tahoma"/>
          <w:b/>
          <w:sz w:val="20"/>
        </w:rPr>
      </w:pPr>
    </w:p>
    <w:p w14:paraId="3EB4323A" w14:textId="28AB5B67" w:rsidR="0061221C" w:rsidRDefault="00946BD5">
      <w:pPr>
        <w:pStyle w:val="BodyText"/>
        <w:rPr>
          <w:rFonts w:ascii="Tahoma"/>
          <w:b/>
          <w:sz w:val="20"/>
        </w:rPr>
      </w:pPr>
      <w:r>
        <w:rPr>
          <w:noProof/>
        </w:rPr>
        <mc:AlternateContent>
          <mc:Choice Requires="wpg">
            <w:drawing>
              <wp:anchor distT="0" distB="0" distL="0" distR="0" simplePos="0" relativeHeight="487490048" behindDoc="1" locked="0" layoutInCell="1" allowOverlap="1" wp14:anchorId="3EB432B0" wp14:editId="69E32D4A">
                <wp:simplePos x="0" y="0"/>
                <wp:positionH relativeFrom="page">
                  <wp:posOffset>457200</wp:posOffset>
                </wp:positionH>
                <wp:positionV relativeFrom="page">
                  <wp:posOffset>1371600</wp:posOffset>
                </wp:positionV>
                <wp:extent cx="6845300" cy="7747000"/>
                <wp:effectExtent l="0" t="0" r="12700" b="254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0" cy="7747000"/>
                          <a:chOff x="0" y="0"/>
                          <a:chExt cx="6845300" cy="8191500"/>
                        </a:xfrm>
                      </wpg:grpSpPr>
                      <wps:wsp>
                        <wps:cNvPr id="2" name="Graphic 2"/>
                        <wps:cNvSpPr/>
                        <wps:spPr>
                          <a:xfrm>
                            <a:off x="0" y="1485900"/>
                            <a:ext cx="6838950" cy="238124"/>
                          </a:xfrm>
                          <a:custGeom>
                            <a:avLst/>
                            <a:gdLst/>
                            <a:ahLst/>
                            <a:cxnLst/>
                            <a:rect l="l" t="t" r="r" b="b"/>
                            <a:pathLst>
                              <a:path w="6838950" h="238125">
                                <a:moveTo>
                                  <a:pt x="6838950" y="238125"/>
                                </a:moveTo>
                                <a:lnTo>
                                  <a:pt x="0" y="238125"/>
                                </a:lnTo>
                                <a:lnTo>
                                  <a:pt x="0" y="0"/>
                                </a:lnTo>
                                <a:lnTo>
                                  <a:pt x="6838950" y="0"/>
                                </a:lnTo>
                                <a:lnTo>
                                  <a:pt x="6838950" y="238125"/>
                                </a:lnTo>
                                <a:close/>
                              </a:path>
                            </a:pathLst>
                          </a:custGeom>
                          <a:solidFill>
                            <a:srgbClr val="FFD98F"/>
                          </a:solidFill>
                        </wps:spPr>
                        <wps:bodyPr wrap="square" lIns="0" tIns="0" rIns="0" bIns="0" rtlCol="0">
                          <a:prstTxWarp prst="textNoShape">
                            <a:avLst/>
                          </a:prstTxWarp>
                          <a:noAutofit/>
                        </wps:bodyPr>
                      </wps:wsp>
                      <wps:wsp>
                        <wps:cNvPr id="3" name="Graphic 3"/>
                        <wps:cNvSpPr/>
                        <wps:spPr>
                          <a:xfrm>
                            <a:off x="0" y="0"/>
                            <a:ext cx="6845300" cy="8191500"/>
                          </a:xfrm>
                          <a:custGeom>
                            <a:avLst/>
                            <a:gdLst/>
                            <a:ahLst/>
                            <a:cxnLst/>
                            <a:rect l="l" t="t" r="r" b="b"/>
                            <a:pathLst>
                              <a:path w="6845300" h="8191500">
                                <a:moveTo>
                                  <a:pt x="6349" y="0"/>
                                </a:moveTo>
                                <a:lnTo>
                                  <a:pt x="6349" y="8191500"/>
                                </a:lnTo>
                              </a:path>
                              <a:path w="6845300" h="8191500">
                                <a:moveTo>
                                  <a:pt x="6838950" y="0"/>
                                </a:moveTo>
                                <a:lnTo>
                                  <a:pt x="6838950" y="8191500"/>
                                </a:lnTo>
                              </a:path>
                              <a:path w="6845300" h="8191500">
                                <a:moveTo>
                                  <a:pt x="0" y="6350"/>
                                </a:moveTo>
                                <a:lnTo>
                                  <a:pt x="6845300" y="6350"/>
                                </a:lnTo>
                              </a:path>
                              <a:path w="6845300" h="8191500">
                                <a:moveTo>
                                  <a:pt x="0" y="1492250"/>
                                </a:moveTo>
                                <a:lnTo>
                                  <a:pt x="6845300" y="1492250"/>
                                </a:lnTo>
                              </a:path>
                              <a:path w="6845300" h="8191500">
                                <a:moveTo>
                                  <a:pt x="0" y="1720850"/>
                                </a:moveTo>
                                <a:lnTo>
                                  <a:pt x="6845300" y="1720850"/>
                                </a:lnTo>
                              </a:path>
                              <a:path w="6845300" h="8191500">
                                <a:moveTo>
                                  <a:pt x="0" y="3790950"/>
                                </a:moveTo>
                                <a:lnTo>
                                  <a:pt x="6845300" y="3790950"/>
                                </a:lnTo>
                              </a:path>
                              <a:path w="6845300" h="8191500">
                                <a:moveTo>
                                  <a:pt x="0" y="5060949"/>
                                </a:moveTo>
                                <a:lnTo>
                                  <a:pt x="6845300" y="5060949"/>
                                </a:lnTo>
                              </a:path>
                              <a:path w="6845300" h="8191500">
                                <a:moveTo>
                                  <a:pt x="0" y="8185149"/>
                                </a:moveTo>
                                <a:lnTo>
                                  <a:pt x="6845300" y="8185149"/>
                                </a:lnTo>
                              </a:path>
                            </a:pathLst>
                          </a:custGeom>
                          <a:ln w="12700">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574BFFF8" id="Group 1" o:spid="_x0000_s1026" style="position:absolute;margin-left:36pt;margin-top:108pt;width:539pt;height:610pt;z-index:-15826432;mso-wrap-distance-left:0;mso-wrap-distance-right:0;mso-position-horizontal-relative:page;mso-position-vertical-relative:page;mso-height-relative:margin" coordsize="68453,8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">
                <v:shape id="Graphic 2" o:spid="_x0000_s1027" style="position:absolute;top:14859;width:68389;height:2381;visibility:visible;mso-wrap-style:square;v-text-anchor:top" coordsize="683895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" path="m6838950,238125l,238125,,,6838950,r,238125xe" fillcolor="#ffd98f" stroked="f">
                  <v:path arrowok="t"/>
                </v:shape>
                <v:shape id="Graphic 3" o:spid="_x0000_s1028" style="position:absolute;width:68453;height:81915;visibility:visible;mso-wrap-style:square;v-text-anchor:top" coordsize="6845300,819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" path="m6349,r,8191500em6838950,r,8191500em,6350r6845300,em,1492250r6845300,em,1720850r6845300,em,3790950r6845300,em,5060949r6845300,em,8185149r6845300,e" filled="f" strokeweight="1pt">
                  <v:path arrowok="t"/>
                </v:shape>
                <w10:wrap anchorx="page" anchory="page"/>
              </v:group>
            </w:pict>
          </mc:Fallback>
        </mc:AlternateContent>
      </w:r>
    </w:p>
    <w:p w14:paraId="3EB4323B" w14:textId="77777777" w:rsidR="0061221C" w:rsidRDefault="0061221C">
      <w:pPr>
        <w:rPr>
          <w:rFonts w:ascii="Tahoma"/>
          <w:sz w:val="20"/>
        </w:rPr>
        <w:sectPr w:rsidR="0061221C">
          <w:type w:val="continuous"/>
          <w:pgSz w:w="12240" w:h="15840"/>
          <w:pgMar w:top="980" w:right="620" w:bottom="280" w:left="600" w:header="720" w:footer="720" w:gutter="0"/>
          <w:cols w:space="720"/>
        </w:sectPr>
      </w:pPr>
    </w:p>
    <w:p w14:paraId="324DA9B8" w14:textId="77777777" w:rsidR="0007713D" w:rsidRDefault="002B654D" w:rsidP="0007713D">
      <w:pPr>
        <w:spacing w:before="229" w:line="235" w:lineRule="auto"/>
        <w:ind w:left="225" w:right="38"/>
        <w:rPr>
          <w:rFonts w:ascii="Tahoma"/>
          <w:b/>
          <w:i/>
          <w:color w:val="0000FF"/>
          <w:sz w:val="24"/>
        </w:rPr>
      </w:pPr>
      <w:r>
        <w:rPr>
          <w:rFonts w:ascii="Tahoma"/>
          <w:b/>
          <w:sz w:val="24"/>
        </w:rPr>
        <w:t xml:space="preserve">Title Of Lesson: </w:t>
      </w:r>
      <w:r w:rsidR="0007713D">
        <w:rPr>
          <w:rFonts w:ascii="Tahoma"/>
          <w:b/>
          <w:i/>
          <w:color w:val="0000FF"/>
          <w:sz w:val="24"/>
        </w:rPr>
        <w:t>Beef Production</w:t>
      </w:r>
    </w:p>
    <w:p w14:paraId="3EB4323D" w14:textId="6D6AB925" w:rsidR="0061221C" w:rsidRDefault="002B654D" w:rsidP="0007713D">
      <w:pPr>
        <w:spacing w:before="229" w:line="235" w:lineRule="auto"/>
        <w:ind w:right="38"/>
        <w:rPr>
          <w:rFonts w:ascii="Tahoma"/>
          <w:b/>
          <w:sz w:val="24"/>
        </w:rPr>
      </w:pPr>
      <w:r>
        <w:br w:type="column"/>
      </w:r>
      <w:r>
        <w:rPr>
          <w:rFonts w:ascii="Tahoma"/>
          <w:b/>
          <w:sz w:val="24"/>
        </w:rPr>
        <w:t>Subject/Course/Grade:</w:t>
      </w:r>
      <w:r>
        <w:rPr>
          <w:rFonts w:ascii="Tahoma"/>
          <w:b/>
          <w:spacing w:val="70"/>
          <w:sz w:val="24"/>
        </w:rPr>
        <w:t xml:space="preserve"> </w:t>
      </w:r>
      <w:r>
        <w:rPr>
          <w:rFonts w:ascii="Tahoma"/>
          <w:b/>
          <w:sz w:val="24"/>
        </w:rPr>
        <w:t xml:space="preserve">Ag </w:t>
      </w:r>
      <w:r>
        <w:rPr>
          <w:rFonts w:ascii="Tahoma"/>
          <w:b/>
          <w:spacing w:val="-2"/>
          <w:sz w:val="24"/>
        </w:rPr>
        <w:t>Science</w:t>
      </w:r>
    </w:p>
    <w:p w14:paraId="3EB4323E" w14:textId="77777777" w:rsidR="0061221C" w:rsidRDefault="0061221C">
      <w:pPr>
        <w:rPr>
          <w:rFonts w:ascii="Tahoma"/>
          <w:sz w:val="24"/>
        </w:rPr>
        <w:sectPr w:rsidR="0061221C">
          <w:type w:val="continuous"/>
          <w:pgSz w:w="12240" w:h="15840"/>
          <w:pgMar w:top="980" w:right="620" w:bottom="280" w:left="600" w:header="720" w:footer="720" w:gutter="0"/>
          <w:cols w:num="2" w:space="720" w:equalWidth="0">
            <w:col w:w="2750" w:space="2350"/>
            <w:col w:w="5920"/>
          </w:cols>
        </w:sectPr>
      </w:pPr>
    </w:p>
    <w:p w14:paraId="3EB4323F" w14:textId="2EEBD732" w:rsidR="0061221C" w:rsidRDefault="0061221C">
      <w:pPr>
        <w:pStyle w:val="BodyText"/>
        <w:rPr>
          <w:rFonts w:ascii="Tahoma"/>
          <w:b/>
          <w:sz w:val="20"/>
        </w:rPr>
      </w:pPr>
    </w:p>
    <w:p w14:paraId="3EB43240" w14:textId="77777777" w:rsidR="0061221C" w:rsidRDefault="0061221C">
      <w:pPr>
        <w:pStyle w:val="BodyText"/>
        <w:rPr>
          <w:rFonts w:ascii="Tahoma"/>
          <w:b/>
          <w:sz w:val="20"/>
        </w:rPr>
      </w:pPr>
    </w:p>
    <w:p w14:paraId="3EB43241" w14:textId="77777777" w:rsidR="0061221C" w:rsidRDefault="0061221C">
      <w:pPr>
        <w:pStyle w:val="BodyText"/>
        <w:rPr>
          <w:rFonts w:ascii="Tahoma"/>
          <w:b/>
          <w:sz w:val="20"/>
        </w:rPr>
      </w:pPr>
    </w:p>
    <w:p w14:paraId="3EB43242" w14:textId="77777777" w:rsidR="0061221C" w:rsidRDefault="0061221C">
      <w:pPr>
        <w:pStyle w:val="BodyText"/>
        <w:rPr>
          <w:rFonts w:ascii="Tahoma"/>
          <w:b/>
          <w:sz w:val="20"/>
        </w:rPr>
      </w:pPr>
    </w:p>
    <w:p w14:paraId="3EB43243" w14:textId="77777777" w:rsidR="0061221C" w:rsidRDefault="0061221C">
      <w:pPr>
        <w:pStyle w:val="BodyText"/>
        <w:spacing w:before="7"/>
        <w:rPr>
          <w:rFonts w:ascii="Tahoma"/>
          <w:b/>
          <w:sz w:val="16"/>
        </w:rPr>
      </w:pPr>
    </w:p>
    <w:p w14:paraId="600DECC0" w14:textId="77777777" w:rsidR="0007713D" w:rsidRDefault="0007713D">
      <w:pPr>
        <w:pStyle w:val="BodyText"/>
        <w:spacing w:before="93"/>
        <w:ind w:left="225"/>
        <w:rPr>
          <w:spacing w:val="-2"/>
        </w:rPr>
      </w:pPr>
    </w:p>
    <w:p w14:paraId="3EB4324A" w14:textId="69B2FED3" w:rsidR="0061221C" w:rsidRDefault="002B654D" w:rsidP="002A3AB1">
      <w:pPr>
        <w:pStyle w:val="BodyText"/>
        <w:spacing w:before="93"/>
        <w:rPr>
          <w:spacing w:val="-2"/>
          <w:u w:val="single"/>
        </w:rPr>
      </w:pPr>
      <w:r>
        <w:rPr>
          <w:noProof/>
        </w:rPr>
        <mc:AlternateContent>
          <mc:Choice Requires="wps">
            <w:drawing>
              <wp:anchor distT="0" distB="0" distL="0" distR="0" simplePos="0" relativeHeight="15729152" behindDoc="0" locked="0" layoutInCell="1" allowOverlap="1" wp14:anchorId="3EB432B4" wp14:editId="3EB432B5">
                <wp:simplePos x="0" y="0"/>
                <wp:positionH relativeFrom="page">
                  <wp:posOffset>520700</wp:posOffset>
                </wp:positionH>
                <wp:positionV relativeFrom="paragraph">
                  <wp:posOffset>208379</wp:posOffset>
                </wp:positionV>
                <wp:extent cx="63500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 cy="1270"/>
                        </a:xfrm>
                        <a:custGeom>
                          <a:avLst/>
                          <a:gdLst/>
                          <a:ahLst/>
                          <a:cxnLst/>
                          <a:rect l="l" t="t" r="r" b="b"/>
                          <a:pathLst>
                            <a:path w="635000">
                              <a:moveTo>
                                <a:pt x="0" y="0"/>
                              </a:moveTo>
                              <a:lnTo>
                                <a:pt x="635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4415E4" id="Graphic 5" o:spid="_x0000_s1026" style="position:absolute;margin-left:41pt;margin-top:16.4pt;width:50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63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" path="m,l635000,e" filled="f" strokeweight="1pt">
                <v:path arrowok="t"/>
                <w10:wrap anchorx="page"/>
              </v:shape>
            </w:pict>
          </mc:Fallback>
        </mc:AlternateContent>
      </w:r>
      <w:r w:rsidR="009E2004">
        <w:rPr>
          <w:spacing w:val="-2"/>
        </w:rPr>
        <w:t xml:space="preserve">   </w:t>
      </w:r>
      <w:r w:rsidR="002A3AB1" w:rsidRPr="002A3AB1">
        <w:rPr>
          <w:spacing w:val="-2"/>
          <w:u w:val="single"/>
        </w:rPr>
        <w:t>Learning objectives:</w:t>
      </w:r>
    </w:p>
    <w:p w14:paraId="20E0E4BA" w14:textId="3A828EB5" w:rsidR="002A3AB1" w:rsidRDefault="0008251F" w:rsidP="002A3AB1">
      <w:pPr>
        <w:pStyle w:val="BodyText"/>
        <w:numPr>
          <w:ilvl w:val="0"/>
          <w:numId w:val="7"/>
        </w:numPr>
        <w:spacing w:before="93"/>
        <w:rPr>
          <w:spacing w:val="-2"/>
          <w:u w:val="single"/>
        </w:rPr>
      </w:pPr>
      <w:r>
        <w:rPr>
          <w:spacing w:val="-2"/>
        </w:rPr>
        <w:t xml:space="preserve">Students will understand the use of genetic selection in beef </w:t>
      </w:r>
      <w:r w:rsidR="00DC6021">
        <w:rPr>
          <w:spacing w:val="-2"/>
        </w:rPr>
        <w:t>cattle.</w:t>
      </w:r>
    </w:p>
    <w:p w14:paraId="63642DCC" w14:textId="2AAF9129" w:rsidR="0008251F" w:rsidRDefault="0008251F" w:rsidP="002A3AB1">
      <w:pPr>
        <w:pStyle w:val="BodyText"/>
        <w:numPr>
          <w:ilvl w:val="0"/>
          <w:numId w:val="7"/>
        </w:numPr>
        <w:spacing w:before="93"/>
        <w:rPr>
          <w:spacing w:val="-2"/>
        </w:rPr>
      </w:pPr>
      <w:r w:rsidRPr="0008251F">
        <w:rPr>
          <w:spacing w:val="-2"/>
        </w:rPr>
        <w:t>Students</w:t>
      </w:r>
      <w:r>
        <w:rPr>
          <w:spacing w:val="-2"/>
        </w:rPr>
        <w:t xml:space="preserve"> will be able to reason their choices of selec</w:t>
      </w:r>
      <w:r w:rsidR="00BC3580">
        <w:rPr>
          <w:spacing w:val="-2"/>
        </w:rPr>
        <w:t xml:space="preserve">tions of beef cattle in </w:t>
      </w:r>
      <w:r w:rsidR="00DC6021">
        <w:rPr>
          <w:spacing w:val="-2"/>
        </w:rPr>
        <w:t>scenarios.</w:t>
      </w:r>
    </w:p>
    <w:p w14:paraId="209B6C53" w14:textId="2ED9901E" w:rsidR="00BC3580" w:rsidRDefault="00BC3580" w:rsidP="002A3AB1">
      <w:pPr>
        <w:pStyle w:val="BodyText"/>
        <w:numPr>
          <w:ilvl w:val="0"/>
          <w:numId w:val="7"/>
        </w:numPr>
        <w:spacing w:before="93"/>
        <w:rPr>
          <w:spacing w:val="-2"/>
        </w:rPr>
      </w:pPr>
      <w:r>
        <w:rPr>
          <w:spacing w:val="-2"/>
        </w:rPr>
        <w:t xml:space="preserve">Students will be able to recall aspects of </w:t>
      </w:r>
      <w:r w:rsidR="00DC6021">
        <w:rPr>
          <w:spacing w:val="-2"/>
        </w:rPr>
        <w:t>beef production as it applies to them.</w:t>
      </w:r>
    </w:p>
    <w:p w14:paraId="34852B4D" w14:textId="74130C9B" w:rsidR="00DC6021" w:rsidRPr="0008251F" w:rsidRDefault="00DC6021" w:rsidP="002A3AB1">
      <w:pPr>
        <w:pStyle w:val="BodyText"/>
        <w:numPr>
          <w:ilvl w:val="0"/>
          <w:numId w:val="7"/>
        </w:numPr>
        <w:spacing w:before="93"/>
        <w:rPr>
          <w:spacing w:val="-2"/>
        </w:rPr>
      </w:pPr>
      <w:r>
        <w:rPr>
          <w:spacing w:val="-2"/>
        </w:rPr>
        <w:t>Students will gain insight on what being a large animal veterinarian can look like.</w:t>
      </w:r>
    </w:p>
    <w:p w14:paraId="7662080D" w14:textId="77777777" w:rsidR="002A3AB1" w:rsidRDefault="002A3AB1" w:rsidP="002A3AB1">
      <w:pPr>
        <w:pStyle w:val="BodyText"/>
        <w:spacing w:before="93"/>
        <w:rPr>
          <w:spacing w:val="-2"/>
          <w:u w:val="single"/>
        </w:rPr>
      </w:pPr>
    </w:p>
    <w:p w14:paraId="701A627C" w14:textId="77777777" w:rsidR="002A3AB1" w:rsidRDefault="002A3AB1" w:rsidP="002A3AB1">
      <w:pPr>
        <w:pStyle w:val="BodyText"/>
        <w:spacing w:before="93"/>
        <w:rPr>
          <w:spacing w:val="-2"/>
          <w:u w:val="single"/>
        </w:rPr>
      </w:pPr>
    </w:p>
    <w:p w14:paraId="3EB68A5A" w14:textId="77777777" w:rsidR="002A3AB1" w:rsidRPr="002A3AB1" w:rsidRDefault="002A3AB1" w:rsidP="002A3AB1">
      <w:pPr>
        <w:pStyle w:val="BodyText"/>
        <w:spacing w:before="93"/>
        <w:rPr>
          <w:rFonts w:ascii="Tahoma"/>
          <w:strike/>
          <w:u w:val="single"/>
        </w:rPr>
      </w:pPr>
    </w:p>
    <w:p w14:paraId="3EB4324B" w14:textId="77777777" w:rsidR="0061221C" w:rsidRDefault="0061221C">
      <w:pPr>
        <w:pStyle w:val="BodyText"/>
        <w:spacing w:before="7"/>
        <w:rPr>
          <w:rFonts w:ascii="Tahoma"/>
          <w:sz w:val="24"/>
        </w:rPr>
      </w:pPr>
    </w:p>
    <w:p w14:paraId="3EB4324C" w14:textId="77777777" w:rsidR="0061221C" w:rsidRDefault="002B654D">
      <w:pPr>
        <w:pStyle w:val="BodyText"/>
        <w:ind w:left="225"/>
      </w:pPr>
      <w:r>
        <w:rPr>
          <w:u w:val="thick"/>
        </w:rPr>
        <w:t>Main</w:t>
      </w:r>
      <w:r>
        <w:rPr>
          <w:spacing w:val="-4"/>
          <w:u w:val="thick"/>
        </w:rPr>
        <w:t xml:space="preserve"> </w:t>
      </w:r>
      <w:r>
        <w:rPr>
          <w:spacing w:val="-2"/>
          <w:u w:val="thick"/>
        </w:rPr>
        <w:t>Concept</w:t>
      </w:r>
      <w:r>
        <w:rPr>
          <w:spacing w:val="-2"/>
        </w:rPr>
        <w:t>:</w:t>
      </w:r>
    </w:p>
    <w:p w14:paraId="3EB4324D" w14:textId="5C7A5E4D" w:rsidR="0061221C" w:rsidRDefault="002B654D">
      <w:pPr>
        <w:pStyle w:val="ListParagraph"/>
        <w:numPr>
          <w:ilvl w:val="0"/>
          <w:numId w:val="5"/>
        </w:numPr>
        <w:tabs>
          <w:tab w:val="left" w:pos="584"/>
        </w:tabs>
        <w:spacing w:before="17"/>
        <w:ind w:left="584" w:hanging="359"/>
      </w:pPr>
      <w:r>
        <w:t>Students</w:t>
      </w:r>
      <w:r>
        <w:rPr>
          <w:spacing w:val="-8"/>
        </w:rPr>
        <w:t xml:space="preserve"> </w:t>
      </w:r>
      <w:r>
        <w:t>will</w:t>
      </w:r>
      <w:r w:rsidR="00737D75">
        <w:t xml:space="preserve"> learn about the beef production industry and learn about genetic selection</w:t>
      </w:r>
      <w:r>
        <w:rPr>
          <w:spacing w:val="-2"/>
        </w:rPr>
        <w:t>.</w:t>
      </w:r>
    </w:p>
    <w:p w14:paraId="3EB4324E" w14:textId="77777777" w:rsidR="0061221C" w:rsidRDefault="0061221C">
      <w:pPr>
        <w:pStyle w:val="BodyText"/>
        <w:rPr>
          <w:sz w:val="24"/>
        </w:rPr>
      </w:pPr>
    </w:p>
    <w:p w14:paraId="3EB4324F" w14:textId="77777777" w:rsidR="0061221C" w:rsidRDefault="0061221C">
      <w:pPr>
        <w:pStyle w:val="BodyText"/>
        <w:rPr>
          <w:sz w:val="24"/>
        </w:rPr>
      </w:pPr>
    </w:p>
    <w:p w14:paraId="3EB43250" w14:textId="77777777" w:rsidR="0061221C" w:rsidRDefault="0061221C">
      <w:pPr>
        <w:pStyle w:val="BodyText"/>
        <w:rPr>
          <w:sz w:val="24"/>
        </w:rPr>
      </w:pPr>
    </w:p>
    <w:p w14:paraId="3EB43252" w14:textId="77777777" w:rsidR="0061221C" w:rsidRDefault="0061221C">
      <w:pPr>
        <w:pStyle w:val="BodyText"/>
        <w:rPr>
          <w:sz w:val="32"/>
        </w:rPr>
      </w:pPr>
    </w:p>
    <w:p w14:paraId="18CBDC73" w14:textId="77777777" w:rsidR="009E2004" w:rsidRDefault="009E2004">
      <w:pPr>
        <w:pStyle w:val="BodyText"/>
        <w:ind w:left="225"/>
        <w:rPr>
          <w:u w:val="thick"/>
        </w:rPr>
      </w:pPr>
    </w:p>
    <w:p w14:paraId="3EB43253" w14:textId="4EF7F055" w:rsidR="0061221C" w:rsidRDefault="002B654D">
      <w:pPr>
        <w:pStyle w:val="BodyText"/>
        <w:ind w:left="225"/>
      </w:pPr>
      <w:r>
        <w:rPr>
          <w:u w:val="thick"/>
        </w:rPr>
        <w:t>Students</w:t>
      </w:r>
      <w:r>
        <w:rPr>
          <w:spacing w:val="-6"/>
          <w:u w:val="thick"/>
        </w:rPr>
        <w:t xml:space="preserve"> </w:t>
      </w:r>
      <w:r>
        <w:rPr>
          <w:u w:val="thick"/>
        </w:rPr>
        <w:t>will</w:t>
      </w:r>
      <w:r>
        <w:rPr>
          <w:spacing w:val="-6"/>
          <w:u w:val="thick"/>
        </w:rPr>
        <w:t xml:space="preserve"> </w:t>
      </w:r>
      <w:r>
        <w:rPr>
          <w:spacing w:val="-2"/>
          <w:u w:val="thick"/>
        </w:rPr>
        <w:t>understand/know</w:t>
      </w:r>
      <w:r>
        <w:rPr>
          <w:spacing w:val="-2"/>
        </w:rPr>
        <w:t>…</w:t>
      </w:r>
    </w:p>
    <w:p w14:paraId="3EB43254" w14:textId="77777777" w:rsidR="0061221C" w:rsidRDefault="002B654D">
      <w:pPr>
        <w:pStyle w:val="ListParagraph"/>
        <w:numPr>
          <w:ilvl w:val="0"/>
          <w:numId w:val="5"/>
        </w:numPr>
        <w:tabs>
          <w:tab w:val="left" w:pos="584"/>
        </w:tabs>
        <w:spacing w:before="18"/>
        <w:ind w:left="584" w:hanging="359"/>
        <w:rPr>
          <w:b/>
          <w:sz w:val="26"/>
        </w:rPr>
      </w:pPr>
      <w:r>
        <w:rPr>
          <w:b/>
          <w:spacing w:val="-2"/>
          <w:sz w:val="26"/>
        </w:rPr>
        <w:t>Vocabulary</w:t>
      </w:r>
    </w:p>
    <w:p w14:paraId="3EB43255" w14:textId="66FBF82A" w:rsidR="0061221C" w:rsidRPr="00B77D9C" w:rsidRDefault="00376468">
      <w:pPr>
        <w:pStyle w:val="ListParagraph"/>
        <w:numPr>
          <w:ilvl w:val="1"/>
          <w:numId w:val="5"/>
        </w:numPr>
        <w:tabs>
          <w:tab w:val="left" w:pos="944"/>
        </w:tabs>
        <w:spacing w:before="15"/>
        <w:ind w:left="944" w:hanging="359"/>
        <w:rPr>
          <w:bCs/>
        </w:rPr>
      </w:pPr>
      <w:r>
        <w:rPr>
          <w:bCs/>
        </w:rPr>
        <w:t>r</w:t>
      </w:r>
      <w:r w:rsidR="000E33C6">
        <w:rPr>
          <w:bCs/>
        </w:rPr>
        <w:t xml:space="preserve">umen </w:t>
      </w:r>
      <w:r w:rsidR="00E208CD">
        <w:rPr>
          <w:bCs/>
        </w:rPr>
        <w:t>–</w:t>
      </w:r>
      <w:r w:rsidR="000E33C6">
        <w:rPr>
          <w:bCs/>
        </w:rPr>
        <w:t xml:space="preserve"> </w:t>
      </w:r>
      <w:r w:rsidR="00597E45">
        <w:rPr>
          <w:bCs/>
        </w:rPr>
        <w:t>first stomach on a ruminant animal</w:t>
      </w:r>
      <w:r w:rsidR="00E34272">
        <w:rPr>
          <w:bCs/>
        </w:rPr>
        <w:t xml:space="preserve">, receives food and partially digests it with </w:t>
      </w:r>
      <w:r w:rsidR="005C7130">
        <w:rPr>
          <w:bCs/>
        </w:rPr>
        <w:t xml:space="preserve">the help of </w:t>
      </w:r>
      <w:r w:rsidR="00E34272">
        <w:rPr>
          <w:bCs/>
        </w:rPr>
        <w:t>bacteria</w:t>
      </w:r>
      <w:r w:rsidR="005C7130">
        <w:rPr>
          <w:bCs/>
        </w:rPr>
        <w:t>, then passes contents to the rumen.</w:t>
      </w:r>
    </w:p>
    <w:p w14:paraId="3EB43256" w14:textId="706BCFC7" w:rsidR="0061221C" w:rsidRPr="00B77D9C" w:rsidRDefault="00D6443F">
      <w:pPr>
        <w:pStyle w:val="ListParagraph"/>
        <w:numPr>
          <w:ilvl w:val="1"/>
          <w:numId w:val="5"/>
        </w:numPr>
        <w:tabs>
          <w:tab w:val="left" w:pos="945"/>
        </w:tabs>
        <w:spacing w:before="4" w:line="256" w:lineRule="auto"/>
        <w:ind w:right="309"/>
        <w:rPr>
          <w:rFonts w:ascii="Tahoma" w:hAnsi="Tahoma"/>
          <w:bCs/>
        </w:rPr>
      </w:pPr>
      <w:r>
        <w:rPr>
          <w:bCs/>
        </w:rPr>
        <w:t>fermentation</w:t>
      </w:r>
      <w:r w:rsidR="004650FC">
        <w:rPr>
          <w:bCs/>
        </w:rPr>
        <w:t xml:space="preserve"> </w:t>
      </w:r>
      <w:r w:rsidR="002364FC">
        <w:rPr>
          <w:bCs/>
        </w:rPr>
        <w:t>–</w:t>
      </w:r>
      <w:r w:rsidR="004650FC">
        <w:rPr>
          <w:bCs/>
        </w:rPr>
        <w:t xml:space="preserve"> </w:t>
      </w:r>
      <w:r w:rsidR="002364FC">
        <w:rPr>
          <w:bCs/>
        </w:rPr>
        <w:t xml:space="preserve">chemical breakdown of a product by using bacteria, </w:t>
      </w:r>
      <w:r w:rsidR="006E2BCA">
        <w:rPr>
          <w:bCs/>
        </w:rPr>
        <w:t xml:space="preserve">yeast, or other microorganisms. </w:t>
      </w:r>
    </w:p>
    <w:p w14:paraId="3EB43257" w14:textId="0BEFBFCD" w:rsidR="0061221C" w:rsidRPr="00B77D9C" w:rsidRDefault="00376468">
      <w:pPr>
        <w:pStyle w:val="ListParagraph"/>
        <w:numPr>
          <w:ilvl w:val="1"/>
          <w:numId w:val="5"/>
        </w:numPr>
        <w:tabs>
          <w:tab w:val="left" w:pos="944"/>
        </w:tabs>
        <w:spacing w:line="250" w:lineRule="exact"/>
        <w:ind w:left="944" w:hanging="359"/>
        <w:rPr>
          <w:rFonts w:ascii="Tahoma" w:hAnsi="Tahoma"/>
          <w:bCs/>
        </w:rPr>
      </w:pPr>
      <w:r>
        <w:rPr>
          <w:bCs/>
        </w:rPr>
        <w:t>monogastric</w:t>
      </w:r>
      <w:r w:rsidR="004650FC">
        <w:rPr>
          <w:bCs/>
        </w:rPr>
        <w:t xml:space="preserve"> </w:t>
      </w:r>
      <w:r w:rsidR="009F5EA4">
        <w:rPr>
          <w:bCs/>
        </w:rPr>
        <w:t>– animal with only a one compartment stomach such as humans.</w:t>
      </w:r>
    </w:p>
    <w:p w14:paraId="3EB43258" w14:textId="5E481B8B" w:rsidR="0061221C" w:rsidRPr="00B77D9C" w:rsidRDefault="00376468">
      <w:pPr>
        <w:pStyle w:val="ListParagraph"/>
        <w:numPr>
          <w:ilvl w:val="1"/>
          <w:numId w:val="5"/>
        </w:numPr>
        <w:tabs>
          <w:tab w:val="left" w:pos="944"/>
        </w:tabs>
        <w:spacing w:before="3"/>
        <w:ind w:left="944" w:hanging="359"/>
        <w:rPr>
          <w:rFonts w:ascii="Tahoma" w:hAnsi="Tahoma"/>
          <w:bCs/>
        </w:rPr>
      </w:pPr>
      <w:r>
        <w:rPr>
          <w:bCs/>
        </w:rPr>
        <w:t>microbes</w:t>
      </w:r>
      <w:r w:rsidR="004650FC">
        <w:rPr>
          <w:bCs/>
        </w:rPr>
        <w:t xml:space="preserve"> </w:t>
      </w:r>
      <w:r w:rsidR="0038645F">
        <w:rPr>
          <w:bCs/>
        </w:rPr>
        <w:t>–</w:t>
      </w:r>
      <w:r w:rsidR="004650FC">
        <w:rPr>
          <w:bCs/>
        </w:rPr>
        <w:t xml:space="preserve"> </w:t>
      </w:r>
      <w:r w:rsidR="0038645F">
        <w:rPr>
          <w:bCs/>
        </w:rPr>
        <w:t>a microorganism such as a bacteria or virus</w:t>
      </w:r>
    </w:p>
    <w:p w14:paraId="3EB43259" w14:textId="0C4CE616" w:rsidR="0061221C" w:rsidRPr="00B77D9C" w:rsidRDefault="000D10D4">
      <w:pPr>
        <w:pStyle w:val="ListParagraph"/>
        <w:numPr>
          <w:ilvl w:val="1"/>
          <w:numId w:val="5"/>
        </w:numPr>
        <w:tabs>
          <w:tab w:val="left" w:pos="944"/>
        </w:tabs>
        <w:spacing w:before="3"/>
        <w:ind w:left="944" w:hanging="359"/>
        <w:rPr>
          <w:rFonts w:ascii="Tahoma" w:hAnsi="Tahoma"/>
          <w:bCs/>
        </w:rPr>
      </w:pPr>
      <w:r>
        <w:rPr>
          <w:bCs/>
        </w:rPr>
        <w:t>genetics</w:t>
      </w:r>
      <w:r w:rsidR="004650FC">
        <w:rPr>
          <w:bCs/>
        </w:rPr>
        <w:t xml:space="preserve"> </w:t>
      </w:r>
      <w:r w:rsidR="00FA6752">
        <w:rPr>
          <w:bCs/>
        </w:rPr>
        <w:t xml:space="preserve">– characteristics that are passed down to </w:t>
      </w:r>
      <w:r w:rsidR="00F85BC5">
        <w:rPr>
          <w:bCs/>
        </w:rPr>
        <w:t xml:space="preserve">generations such as hair </w:t>
      </w:r>
      <w:r w:rsidR="00A526E3">
        <w:rPr>
          <w:bCs/>
        </w:rPr>
        <w:t>color.</w:t>
      </w:r>
    </w:p>
    <w:p w14:paraId="3EB4325A" w14:textId="0BD4ABFE" w:rsidR="0061221C" w:rsidRPr="00B77D9C" w:rsidRDefault="000D10D4">
      <w:pPr>
        <w:pStyle w:val="ListParagraph"/>
        <w:numPr>
          <w:ilvl w:val="1"/>
          <w:numId w:val="5"/>
        </w:numPr>
        <w:tabs>
          <w:tab w:val="left" w:pos="945"/>
        </w:tabs>
        <w:spacing w:before="17" w:line="256" w:lineRule="auto"/>
        <w:ind w:right="570"/>
        <w:rPr>
          <w:bCs/>
        </w:rPr>
      </w:pPr>
      <w:r>
        <w:rPr>
          <w:bCs/>
        </w:rPr>
        <w:t>marbling</w:t>
      </w:r>
      <w:r w:rsidR="004650FC">
        <w:rPr>
          <w:bCs/>
        </w:rPr>
        <w:t xml:space="preserve"> </w:t>
      </w:r>
      <w:r w:rsidR="00F85BC5">
        <w:rPr>
          <w:bCs/>
        </w:rPr>
        <w:t xml:space="preserve">– streaks of fat found in </w:t>
      </w:r>
      <w:r w:rsidR="00A526E3">
        <w:rPr>
          <w:bCs/>
        </w:rPr>
        <w:t>meat.</w:t>
      </w:r>
    </w:p>
    <w:p w14:paraId="3EB4325B" w14:textId="5E722E53" w:rsidR="0061221C" w:rsidRPr="00B77D9C" w:rsidRDefault="006666EA">
      <w:pPr>
        <w:pStyle w:val="ListParagraph"/>
        <w:numPr>
          <w:ilvl w:val="1"/>
          <w:numId w:val="5"/>
        </w:numPr>
        <w:tabs>
          <w:tab w:val="left" w:pos="945"/>
        </w:tabs>
        <w:spacing w:line="256" w:lineRule="auto"/>
        <w:ind w:right="394"/>
        <w:rPr>
          <w:bCs/>
        </w:rPr>
      </w:pPr>
      <w:r>
        <w:rPr>
          <w:bCs/>
        </w:rPr>
        <w:t>traits</w:t>
      </w:r>
      <w:r w:rsidR="004650FC">
        <w:rPr>
          <w:bCs/>
        </w:rPr>
        <w:t xml:space="preserve"> </w:t>
      </w:r>
      <w:r w:rsidR="0030001B">
        <w:rPr>
          <w:bCs/>
        </w:rPr>
        <w:t xml:space="preserve">– a genetically </w:t>
      </w:r>
      <w:r w:rsidR="00A526E3">
        <w:rPr>
          <w:bCs/>
        </w:rPr>
        <w:t xml:space="preserve">determined characteristic </w:t>
      </w:r>
    </w:p>
    <w:p w14:paraId="3EB4325C" w14:textId="474962D5" w:rsidR="0061221C" w:rsidRDefault="005A03B7">
      <w:pPr>
        <w:pStyle w:val="ListParagraph"/>
        <w:numPr>
          <w:ilvl w:val="1"/>
          <w:numId w:val="5"/>
        </w:numPr>
        <w:tabs>
          <w:tab w:val="left" w:pos="945"/>
        </w:tabs>
        <w:spacing w:line="256" w:lineRule="auto"/>
        <w:ind w:right="826"/>
        <w:rPr>
          <w:bCs/>
        </w:rPr>
      </w:pPr>
      <w:r>
        <w:rPr>
          <w:bCs/>
        </w:rPr>
        <w:t>offspring</w:t>
      </w:r>
      <w:r w:rsidR="004650FC">
        <w:rPr>
          <w:bCs/>
        </w:rPr>
        <w:t xml:space="preserve"> </w:t>
      </w:r>
      <w:r w:rsidR="00826D45">
        <w:rPr>
          <w:bCs/>
        </w:rPr>
        <w:t>–</w:t>
      </w:r>
      <w:r w:rsidR="007B7F43">
        <w:rPr>
          <w:bCs/>
        </w:rPr>
        <w:t xml:space="preserve"> </w:t>
      </w:r>
      <w:r w:rsidR="00826D45">
        <w:rPr>
          <w:bCs/>
        </w:rPr>
        <w:t xml:space="preserve">an </w:t>
      </w:r>
      <w:r w:rsidR="00C22118">
        <w:rPr>
          <w:bCs/>
        </w:rPr>
        <w:t>animal</w:t>
      </w:r>
      <w:r w:rsidR="00826D45">
        <w:rPr>
          <w:bCs/>
        </w:rPr>
        <w:t xml:space="preserve"> </w:t>
      </w:r>
      <w:r w:rsidR="003E2EEF">
        <w:rPr>
          <w:bCs/>
        </w:rPr>
        <w:t xml:space="preserve">young, in this case called a </w:t>
      </w:r>
      <w:r w:rsidR="00C22118">
        <w:rPr>
          <w:bCs/>
        </w:rPr>
        <w:t>calf.</w:t>
      </w:r>
    </w:p>
    <w:p w14:paraId="0FED583F" w14:textId="621825AE" w:rsidR="00BF295A" w:rsidRDefault="00BF295A">
      <w:pPr>
        <w:pStyle w:val="ListParagraph"/>
        <w:numPr>
          <w:ilvl w:val="1"/>
          <w:numId w:val="5"/>
        </w:numPr>
        <w:tabs>
          <w:tab w:val="left" w:pos="945"/>
        </w:tabs>
        <w:spacing w:line="256" w:lineRule="auto"/>
        <w:ind w:right="826"/>
        <w:rPr>
          <w:bCs/>
        </w:rPr>
      </w:pPr>
      <w:r>
        <w:rPr>
          <w:bCs/>
        </w:rPr>
        <w:t xml:space="preserve">Calving – process of </w:t>
      </w:r>
      <w:r w:rsidR="00321B1B">
        <w:rPr>
          <w:bCs/>
        </w:rPr>
        <w:t>a cow giving birth</w:t>
      </w:r>
      <w:r w:rsidR="00BC6E49">
        <w:rPr>
          <w:bCs/>
        </w:rPr>
        <w:t>.</w:t>
      </w:r>
    </w:p>
    <w:p w14:paraId="34A9733F" w14:textId="01B5535F" w:rsidR="00BC6E49" w:rsidRDefault="00BC6E49">
      <w:pPr>
        <w:pStyle w:val="ListParagraph"/>
        <w:numPr>
          <w:ilvl w:val="1"/>
          <w:numId w:val="5"/>
        </w:numPr>
        <w:tabs>
          <w:tab w:val="left" w:pos="945"/>
        </w:tabs>
        <w:spacing w:line="256" w:lineRule="auto"/>
        <w:ind w:right="826"/>
        <w:rPr>
          <w:bCs/>
        </w:rPr>
      </w:pPr>
      <w:r>
        <w:rPr>
          <w:bCs/>
        </w:rPr>
        <w:t xml:space="preserve">Large operation – </w:t>
      </w:r>
      <w:r w:rsidR="003F08AE">
        <w:rPr>
          <w:bCs/>
        </w:rPr>
        <w:t>cattle farmers who will make a living out of cattle, has a large herd</w:t>
      </w:r>
    </w:p>
    <w:p w14:paraId="141270FF" w14:textId="52243396" w:rsidR="003F08AE" w:rsidRDefault="0025625A">
      <w:pPr>
        <w:pStyle w:val="ListParagraph"/>
        <w:numPr>
          <w:ilvl w:val="1"/>
          <w:numId w:val="5"/>
        </w:numPr>
        <w:tabs>
          <w:tab w:val="left" w:pos="945"/>
        </w:tabs>
        <w:spacing w:line="256" w:lineRule="auto"/>
        <w:ind w:right="826"/>
        <w:rPr>
          <w:bCs/>
        </w:rPr>
      </w:pPr>
      <w:r>
        <w:rPr>
          <w:bCs/>
        </w:rPr>
        <w:t xml:space="preserve">Parasites – </w:t>
      </w:r>
      <w:r w:rsidR="002B654D">
        <w:rPr>
          <w:bCs/>
        </w:rPr>
        <w:t>microorganisms</w:t>
      </w:r>
      <w:r w:rsidR="008857CA">
        <w:rPr>
          <w:bCs/>
        </w:rPr>
        <w:t xml:space="preserve"> that can live in cattle intestinal tract and cause issues such as anemia and other diseases that will make them produce less.</w:t>
      </w:r>
    </w:p>
    <w:p w14:paraId="67E56C09" w14:textId="77777777" w:rsidR="002B654D" w:rsidRDefault="002B654D" w:rsidP="002B654D">
      <w:pPr>
        <w:tabs>
          <w:tab w:val="left" w:pos="945"/>
        </w:tabs>
        <w:spacing w:line="256" w:lineRule="auto"/>
        <w:ind w:right="826"/>
        <w:rPr>
          <w:bCs/>
        </w:rPr>
      </w:pPr>
    </w:p>
    <w:p w14:paraId="08F80ED7" w14:textId="77777777" w:rsidR="002B654D" w:rsidRDefault="002B654D" w:rsidP="002B654D">
      <w:pPr>
        <w:tabs>
          <w:tab w:val="left" w:pos="945"/>
        </w:tabs>
        <w:spacing w:line="256" w:lineRule="auto"/>
        <w:ind w:right="826"/>
        <w:rPr>
          <w:bCs/>
        </w:rPr>
      </w:pPr>
    </w:p>
    <w:p w14:paraId="453B999E" w14:textId="77777777" w:rsidR="002B654D" w:rsidRDefault="002B654D" w:rsidP="002B654D">
      <w:pPr>
        <w:tabs>
          <w:tab w:val="left" w:pos="945"/>
        </w:tabs>
        <w:spacing w:line="256" w:lineRule="auto"/>
        <w:ind w:right="826"/>
        <w:rPr>
          <w:bCs/>
        </w:rPr>
      </w:pPr>
    </w:p>
    <w:p w14:paraId="6838E9E8" w14:textId="77777777" w:rsidR="002B654D" w:rsidRDefault="002B654D" w:rsidP="002B654D">
      <w:pPr>
        <w:tabs>
          <w:tab w:val="left" w:pos="945"/>
        </w:tabs>
        <w:spacing w:line="256" w:lineRule="auto"/>
        <w:ind w:right="826"/>
        <w:rPr>
          <w:bCs/>
        </w:rPr>
      </w:pPr>
    </w:p>
    <w:p w14:paraId="3D2F664E" w14:textId="77777777" w:rsidR="002B654D" w:rsidRPr="002B654D" w:rsidRDefault="002B654D" w:rsidP="002B654D">
      <w:pPr>
        <w:tabs>
          <w:tab w:val="left" w:pos="945"/>
        </w:tabs>
        <w:spacing w:line="256" w:lineRule="auto"/>
        <w:ind w:right="826"/>
        <w:rPr>
          <w:bCs/>
        </w:rPr>
      </w:pPr>
    </w:p>
    <w:p w14:paraId="3EB4325F" w14:textId="48ABE017" w:rsidR="00000E43" w:rsidRPr="00C42FA8" w:rsidRDefault="00000E43" w:rsidP="00C42FA8">
      <w:pPr>
        <w:pStyle w:val="ListParagraph"/>
        <w:numPr>
          <w:ilvl w:val="1"/>
          <w:numId w:val="5"/>
        </w:numPr>
        <w:tabs>
          <w:tab w:val="left" w:pos="944"/>
        </w:tabs>
        <w:spacing w:line="251" w:lineRule="exact"/>
        <w:rPr>
          <w:bCs/>
        </w:rPr>
        <w:sectPr w:rsidR="00000E43" w:rsidRPr="00C42FA8">
          <w:type w:val="continuous"/>
          <w:pgSz w:w="12240" w:h="15840"/>
          <w:pgMar w:top="980" w:right="620" w:bottom="280" w:left="600" w:header="720" w:footer="720"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60"/>
      </w:tblGrid>
      <w:tr w:rsidR="0061221C" w:rsidRPr="00B77D9C" w14:paraId="3EB43262" w14:textId="77777777" w:rsidTr="00946BD5">
        <w:trPr>
          <w:trHeight w:val="40"/>
        </w:trPr>
        <w:tc>
          <w:tcPr>
            <w:tcW w:w="10760" w:type="dxa"/>
          </w:tcPr>
          <w:p w14:paraId="3FCF4C51" w14:textId="77777777" w:rsidR="002B654D" w:rsidRDefault="002B654D" w:rsidP="002B654D">
            <w:pPr>
              <w:pStyle w:val="ListParagraph"/>
              <w:numPr>
                <w:ilvl w:val="1"/>
                <w:numId w:val="5"/>
              </w:numPr>
              <w:tabs>
                <w:tab w:val="left" w:pos="945"/>
              </w:tabs>
              <w:spacing w:line="256" w:lineRule="auto"/>
              <w:ind w:right="826"/>
              <w:rPr>
                <w:bCs/>
              </w:rPr>
            </w:pPr>
            <w:r>
              <w:rPr>
                <w:bCs/>
              </w:rPr>
              <w:lastRenderedPageBreak/>
              <w:t>Calving season – farmers will try and have all calves in one part of the year, usually in the springtime, this allows for more uniform herds and is easier to take care of multiple calves.</w:t>
            </w:r>
          </w:p>
          <w:p w14:paraId="0EAF9346" w14:textId="77777777" w:rsidR="002B654D" w:rsidRDefault="002B654D" w:rsidP="002B654D">
            <w:pPr>
              <w:pStyle w:val="ListParagraph"/>
              <w:numPr>
                <w:ilvl w:val="1"/>
                <w:numId w:val="5"/>
              </w:numPr>
              <w:tabs>
                <w:tab w:val="left" w:pos="945"/>
              </w:tabs>
              <w:spacing w:line="256" w:lineRule="auto"/>
              <w:ind w:right="826"/>
              <w:rPr>
                <w:bCs/>
              </w:rPr>
            </w:pPr>
            <w:r>
              <w:rPr>
                <w:bCs/>
              </w:rPr>
              <w:t>breed – animals with the same defining appearance and been developed deliberately.</w:t>
            </w:r>
          </w:p>
          <w:p w14:paraId="00B1A1BA" w14:textId="77777777" w:rsidR="002B654D" w:rsidRPr="00B77D9C" w:rsidRDefault="002B654D" w:rsidP="002B654D">
            <w:pPr>
              <w:pStyle w:val="ListParagraph"/>
              <w:numPr>
                <w:ilvl w:val="1"/>
                <w:numId w:val="5"/>
              </w:numPr>
              <w:tabs>
                <w:tab w:val="left" w:pos="945"/>
              </w:tabs>
              <w:spacing w:line="256" w:lineRule="auto"/>
              <w:ind w:right="826"/>
              <w:rPr>
                <w:bCs/>
              </w:rPr>
            </w:pPr>
            <w:r>
              <w:rPr>
                <w:bCs/>
              </w:rPr>
              <w:t>crossbred – product of a mating between two different breeds.</w:t>
            </w:r>
          </w:p>
          <w:p w14:paraId="39960003" w14:textId="77777777" w:rsidR="002B654D" w:rsidRDefault="002B654D" w:rsidP="002B654D">
            <w:pPr>
              <w:pStyle w:val="ListParagraph"/>
              <w:numPr>
                <w:ilvl w:val="1"/>
                <w:numId w:val="5"/>
              </w:numPr>
              <w:tabs>
                <w:tab w:val="left" w:pos="944"/>
              </w:tabs>
              <w:spacing w:line="251" w:lineRule="exact"/>
              <w:ind w:left="944" w:hanging="359"/>
              <w:rPr>
                <w:bCs/>
              </w:rPr>
            </w:pPr>
            <w:r>
              <w:rPr>
                <w:bCs/>
              </w:rPr>
              <w:t>heterosis – tendency of crossbred animals to show   qualities that are better than their parents</w:t>
            </w:r>
          </w:p>
          <w:p w14:paraId="3EB43261" w14:textId="571DF31A" w:rsidR="0061221C" w:rsidRPr="00B77D9C" w:rsidRDefault="0061221C" w:rsidP="00E66A1F">
            <w:pPr>
              <w:pStyle w:val="TableParagraph"/>
              <w:tabs>
                <w:tab w:val="left" w:pos="814"/>
              </w:tabs>
              <w:spacing w:before="17"/>
              <w:ind w:left="0"/>
              <w:rPr>
                <w:bCs/>
              </w:rPr>
            </w:pPr>
          </w:p>
        </w:tc>
      </w:tr>
      <w:tr w:rsidR="0061221C" w14:paraId="3EB43264" w14:textId="77777777">
        <w:trPr>
          <w:trHeight w:val="400"/>
        </w:trPr>
        <w:tc>
          <w:tcPr>
            <w:tcW w:w="10760" w:type="dxa"/>
            <w:shd w:val="clear" w:color="auto" w:fill="FFD88B"/>
          </w:tcPr>
          <w:p w14:paraId="3EB43263" w14:textId="77777777" w:rsidR="0061221C" w:rsidRDefault="0061221C">
            <w:pPr>
              <w:pStyle w:val="TableParagraph"/>
              <w:ind w:left="0"/>
              <w:rPr>
                <w:rFonts w:ascii="Times New Roman"/>
              </w:rPr>
            </w:pPr>
          </w:p>
        </w:tc>
      </w:tr>
      <w:tr w:rsidR="0061221C" w14:paraId="3EB43282" w14:textId="77777777">
        <w:trPr>
          <w:trHeight w:val="12480"/>
        </w:trPr>
        <w:tc>
          <w:tcPr>
            <w:tcW w:w="10760" w:type="dxa"/>
          </w:tcPr>
          <w:p w14:paraId="3EB43265" w14:textId="77777777" w:rsidR="0061221C" w:rsidRDefault="0061221C">
            <w:pPr>
              <w:pStyle w:val="TableParagraph"/>
              <w:spacing w:before="2"/>
              <w:ind w:left="0"/>
              <w:rPr>
                <w:sz w:val="25"/>
              </w:rPr>
            </w:pPr>
          </w:p>
          <w:p w14:paraId="3EB43266" w14:textId="59FD743C" w:rsidR="0061221C" w:rsidRDefault="002B654D">
            <w:pPr>
              <w:pStyle w:val="TableParagraph"/>
            </w:pPr>
            <w:r>
              <w:t>Show</w:t>
            </w:r>
            <w:r>
              <w:rPr>
                <w:spacing w:val="-8"/>
              </w:rPr>
              <w:t xml:space="preserve"> </w:t>
            </w:r>
            <w:r>
              <w:t>video</w:t>
            </w:r>
            <w:r>
              <w:rPr>
                <w:spacing w:val="-8"/>
              </w:rPr>
              <w:t xml:space="preserve"> </w:t>
            </w:r>
            <w:r>
              <w:t>“</w:t>
            </w:r>
            <w:r w:rsidR="00824329">
              <w:t>Beef Production</w:t>
            </w:r>
            <w:r>
              <w:rPr>
                <w:spacing w:val="-2"/>
              </w:rPr>
              <w:t>.”</w:t>
            </w:r>
          </w:p>
          <w:p w14:paraId="3EB43267" w14:textId="77777777" w:rsidR="0061221C" w:rsidRDefault="0061221C">
            <w:pPr>
              <w:pStyle w:val="TableParagraph"/>
              <w:spacing w:before="11"/>
              <w:ind w:left="0"/>
              <w:rPr>
                <w:sz w:val="24"/>
              </w:rPr>
            </w:pPr>
          </w:p>
          <w:p w14:paraId="3EB43268" w14:textId="77777777" w:rsidR="0061221C" w:rsidRDefault="002B654D">
            <w:pPr>
              <w:pStyle w:val="TableParagraph"/>
              <w:rPr>
                <w:b/>
                <w:spacing w:val="-2"/>
              </w:rPr>
            </w:pPr>
            <w:r>
              <w:rPr>
                <w:b/>
                <w:spacing w:val="-2"/>
              </w:rPr>
              <w:t>Background:</w:t>
            </w:r>
          </w:p>
          <w:p w14:paraId="0459C479" w14:textId="4D9A69D0" w:rsidR="00CD7EC3" w:rsidRDefault="00495CCB" w:rsidP="00CD7EC3">
            <w:pPr>
              <w:pStyle w:val="TableParagraph"/>
              <w:rPr>
                <w:bCs/>
                <w:spacing w:val="-2"/>
              </w:rPr>
            </w:pPr>
            <w:r>
              <w:rPr>
                <w:b/>
                <w:spacing w:val="-2"/>
              </w:rPr>
              <w:t>“</w:t>
            </w:r>
            <w:r w:rsidR="009E7CF6">
              <w:rPr>
                <w:bCs/>
                <w:spacing w:val="-2"/>
              </w:rPr>
              <w:t xml:space="preserve">Understanding cattle breeds is important for production systems. By know what breeds do better in what environment we can maximize production </w:t>
            </w:r>
            <w:r w:rsidR="00DC5D42">
              <w:rPr>
                <w:bCs/>
                <w:spacing w:val="-2"/>
              </w:rPr>
              <w:t xml:space="preserve">wherever we are. As we saw in the video we can also combine some of these traits </w:t>
            </w:r>
            <w:r w:rsidR="00C57AC1">
              <w:rPr>
                <w:bCs/>
                <w:spacing w:val="-2"/>
              </w:rPr>
              <w:t xml:space="preserve">so that their offspring </w:t>
            </w:r>
            <w:r w:rsidR="000E2E89">
              <w:rPr>
                <w:bCs/>
                <w:spacing w:val="-2"/>
              </w:rPr>
              <w:t>to maximize their efficiency</w:t>
            </w:r>
            <w:r w:rsidR="0086118F">
              <w:rPr>
                <w:bCs/>
                <w:spacing w:val="-2"/>
              </w:rPr>
              <w:t>, t</w:t>
            </w:r>
            <w:r w:rsidR="000E2E89">
              <w:rPr>
                <w:bCs/>
                <w:spacing w:val="-2"/>
              </w:rPr>
              <w:t xml:space="preserve">his process is called </w:t>
            </w:r>
            <w:r w:rsidR="00DA194D">
              <w:rPr>
                <w:b/>
                <w:spacing w:val="-2"/>
              </w:rPr>
              <w:t>heterosis</w:t>
            </w:r>
            <w:r w:rsidR="0086118F">
              <w:rPr>
                <w:bCs/>
                <w:spacing w:val="-2"/>
              </w:rPr>
              <w:t>.</w:t>
            </w:r>
            <w:r w:rsidR="00CD7EC3">
              <w:rPr>
                <w:bCs/>
                <w:spacing w:val="-2"/>
              </w:rPr>
              <w:t>”</w:t>
            </w:r>
          </w:p>
          <w:p w14:paraId="471B08C8" w14:textId="77777777" w:rsidR="00CD7EC3" w:rsidRDefault="00CD7EC3" w:rsidP="00CD7EC3">
            <w:pPr>
              <w:pStyle w:val="TableParagraph"/>
              <w:rPr>
                <w:bCs/>
                <w:spacing w:val="-2"/>
              </w:rPr>
            </w:pPr>
          </w:p>
          <w:p w14:paraId="1457BEB1" w14:textId="5BCD99B0" w:rsidR="00CD7EC3" w:rsidRDefault="00CD7EC3" w:rsidP="00CD7EC3">
            <w:pPr>
              <w:pStyle w:val="TableParagraph"/>
              <w:rPr>
                <w:bCs/>
                <w:spacing w:val="-2"/>
              </w:rPr>
            </w:pPr>
            <w:r>
              <w:rPr>
                <w:bCs/>
                <w:spacing w:val="-2"/>
              </w:rPr>
              <w:t xml:space="preserve">“We also can select for qualities that we want to see from our herd, such as good mothering quality, calving ease, </w:t>
            </w:r>
            <w:r w:rsidR="00DC02BB">
              <w:rPr>
                <w:bCs/>
                <w:spacing w:val="-2"/>
              </w:rPr>
              <w:t xml:space="preserve">and docility, just to name a few. </w:t>
            </w:r>
            <w:r w:rsidR="008261C7">
              <w:rPr>
                <w:bCs/>
                <w:spacing w:val="-2"/>
              </w:rPr>
              <w:t xml:space="preserve">These help us to have </w:t>
            </w:r>
            <w:r w:rsidR="00F40104">
              <w:rPr>
                <w:bCs/>
                <w:spacing w:val="-2"/>
              </w:rPr>
              <w:t xml:space="preserve">herds that are fit to our production type, so if you have a smaller herd, we might look more at </w:t>
            </w:r>
            <w:r w:rsidR="00827062">
              <w:rPr>
                <w:bCs/>
                <w:spacing w:val="-2"/>
              </w:rPr>
              <w:t>docility</w:t>
            </w:r>
            <w:r w:rsidR="009226D4">
              <w:rPr>
                <w:bCs/>
                <w:spacing w:val="-2"/>
              </w:rPr>
              <w:t xml:space="preserve"> to make sure that we are able to handle the animals better. But that trait wouldn’t matter as much on a larger farm with </w:t>
            </w:r>
            <w:r w:rsidR="00CF3C14">
              <w:rPr>
                <w:bCs/>
                <w:spacing w:val="-2"/>
              </w:rPr>
              <w:t xml:space="preserve">a lot more land, since we wouldn’t have to handle cows as much. Knowing what you want on your farm </w:t>
            </w:r>
            <w:r w:rsidR="000529A0">
              <w:rPr>
                <w:bCs/>
                <w:spacing w:val="-2"/>
              </w:rPr>
              <w:t xml:space="preserve">is </w:t>
            </w:r>
            <w:r w:rsidR="00827062">
              <w:rPr>
                <w:bCs/>
                <w:spacing w:val="-2"/>
              </w:rPr>
              <w:t>a good first step in picking what breed you should have.”</w:t>
            </w:r>
          </w:p>
          <w:p w14:paraId="4FF4DD75" w14:textId="77777777" w:rsidR="00827062" w:rsidRDefault="00827062" w:rsidP="00CD7EC3">
            <w:pPr>
              <w:pStyle w:val="TableParagraph"/>
              <w:rPr>
                <w:bCs/>
                <w:spacing w:val="-2"/>
              </w:rPr>
            </w:pPr>
          </w:p>
          <w:p w14:paraId="687927E1" w14:textId="4015856F" w:rsidR="00827062" w:rsidRDefault="00827062" w:rsidP="00CD7EC3">
            <w:pPr>
              <w:pStyle w:val="TableParagraph"/>
              <w:rPr>
                <w:bCs/>
                <w:spacing w:val="-2"/>
              </w:rPr>
            </w:pPr>
            <w:r>
              <w:rPr>
                <w:bCs/>
                <w:spacing w:val="-2"/>
              </w:rPr>
              <w:t xml:space="preserve">“Lastly some qualities that we can select for is meat quality. Some </w:t>
            </w:r>
            <w:r w:rsidR="007E78E8">
              <w:rPr>
                <w:bCs/>
                <w:spacing w:val="-2"/>
              </w:rPr>
              <w:t>qualities that breeds can show is growth rate and marbling.</w:t>
            </w:r>
            <w:r w:rsidR="00E33DCA">
              <w:rPr>
                <w:bCs/>
                <w:spacing w:val="-2"/>
              </w:rPr>
              <w:t xml:space="preserve"> These qualities are important for meat production so that we can select for cows that will grow faster and more efficient so we aren’t putting as much money into the cow and we can still get more out.”</w:t>
            </w:r>
          </w:p>
          <w:p w14:paraId="440578E7" w14:textId="77777777" w:rsidR="00E33DCA" w:rsidRDefault="00E33DCA" w:rsidP="00CD7EC3">
            <w:pPr>
              <w:pStyle w:val="TableParagraph"/>
              <w:rPr>
                <w:bCs/>
                <w:spacing w:val="-2"/>
              </w:rPr>
            </w:pPr>
          </w:p>
          <w:p w14:paraId="3EB4326F" w14:textId="6A5EEE72" w:rsidR="0061221C" w:rsidRDefault="00E33DCA" w:rsidP="003C56C8">
            <w:pPr>
              <w:pStyle w:val="TableParagraph"/>
              <w:rPr>
                <w:bCs/>
                <w:spacing w:val="-2"/>
              </w:rPr>
            </w:pPr>
            <w:r>
              <w:rPr>
                <w:bCs/>
                <w:spacing w:val="-2"/>
              </w:rPr>
              <w:t>“As a veterinarian you may be asked some questions about what breed a client should get</w:t>
            </w:r>
            <w:r w:rsidR="00932EA8">
              <w:rPr>
                <w:bCs/>
                <w:spacing w:val="-2"/>
              </w:rPr>
              <w:t>. So today that is what we are going to do. Each group will get a different scenario and different breeds with their characteristics.</w:t>
            </w:r>
            <w:r w:rsidR="003C56C8">
              <w:rPr>
                <w:bCs/>
                <w:spacing w:val="-2"/>
              </w:rPr>
              <w:t xml:space="preserve"> In this lesson you will have to find the best fit of breeds for each scenario.”</w:t>
            </w:r>
          </w:p>
          <w:p w14:paraId="14E586D0" w14:textId="77777777" w:rsidR="003C56C8" w:rsidRPr="003C56C8" w:rsidRDefault="003C56C8" w:rsidP="003C56C8">
            <w:pPr>
              <w:pStyle w:val="TableParagraph"/>
              <w:rPr>
                <w:bCs/>
                <w:spacing w:val="-2"/>
              </w:rPr>
            </w:pPr>
          </w:p>
          <w:p w14:paraId="3EB43270" w14:textId="77777777" w:rsidR="0061221C" w:rsidRPr="00A434B4" w:rsidRDefault="002B654D">
            <w:pPr>
              <w:pStyle w:val="TableParagraph"/>
              <w:rPr>
                <w:b/>
                <w:sz w:val="26"/>
              </w:rPr>
            </w:pPr>
            <w:r w:rsidRPr="00A434B4">
              <w:rPr>
                <w:b/>
                <w:spacing w:val="-2"/>
                <w:sz w:val="26"/>
              </w:rPr>
              <w:t>Activity</w:t>
            </w:r>
          </w:p>
          <w:p w14:paraId="3EB43271" w14:textId="77777777" w:rsidR="0061221C" w:rsidRPr="00A434B4" w:rsidRDefault="002B654D">
            <w:pPr>
              <w:pStyle w:val="TableParagraph"/>
              <w:spacing w:before="15"/>
            </w:pPr>
            <w:r w:rsidRPr="00A434B4">
              <w:rPr>
                <w:u w:val="thick"/>
              </w:rPr>
              <w:t>Materials</w:t>
            </w:r>
            <w:r w:rsidRPr="00A434B4">
              <w:rPr>
                <w:spacing w:val="-9"/>
                <w:u w:val="thick"/>
              </w:rPr>
              <w:t xml:space="preserve"> </w:t>
            </w:r>
            <w:r w:rsidRPr="00A434B4">
              <w:rPr>
                <w:spacing w:val="-2"/>
                <w:u w:val="thick"/>
              </w:rPr>
              <w:t>Needed</w:t>
            </w:r>
          </w:p>
          <w:p w14:paraId="3EB43276" w14:textId="3154EF98" w:rsidR="0061221C" w:rsidRDefault="00062A83">
            <w:pPr>
              <w:pStyle w:val="TableParagraph"/>
              <w:spacing w:before="17"/>
            </w:pPr>
            <w:r>
              <w:t>__ Beef cattle scenarios</w:t>
            </w:r>
          </w:p>
          <w:p w14:paraId="10A7861C" w14:textId="1976CB41" w:rsidR="00062A83" w:rsidRPr="00A434B4" w:rsidRDefault="00062A83">
            <w:pPr>
              <w:pStyle w:val="TableParagraph"/>
              <w:spacing w:before="17"/>
            </w:pPr>
            <w:r>
              <w:t xml:space="preserve">__ </w:t>
            </w:r>
            <w:r w:rsidR="008E14BA">
              <w:t>Beef breed cards</w:t>
            </w:r>
          </w:p>
          <w:p w14:paraId="3EB4327B" w14:textId="77777777" w:rsidR="0061221C" w:rsidRDefault="0061221C">
            <w:pPr>
              <w:pStyle w:val="TableParagraph"/>
              <w:spacing w:before="11"/>
              <w:ind w:left="0"/>
              <w:rPr>
                <w:sz w:val="24"/>
              </w:rPr>
            </w:pPr>
          </w:p>
          <w:p w14:paraId="3EB4327C" w14:textId="77777777" w:rsidR="0061221C" w:rsidRDefault="002B654D">
            <w:pPr>
              <w:pStyle w:val="TableParagraph"/>
            </w:pPr>
            <w:r>
              <w:rPr>
                <w:u w:val="thick"/>
              </w:rPr>
              <w:t>Before</w:t>
            </w:r>
            <w:r>
              <w:rPr>
                <w:spacing w:val="-7"/>
                <w:u w:val="thick"/>
              </w:rPr>
              <w:t xml:space="preserve"> </w:t>
            </w:r>
            <w:r>
              <w:rPr>
                <w:u w:val="thick"/>
              </w:rPr>
              <w:t>students</w:t>
            </w:r>
            <w:r>
              <w:rPr>
                <w:spacing w:val="-7"/>
                <w:u w:val="thick"/>
              </w:rPr>
              <w:t xml:space="preserve"> </w:t>
            </w:r>
            <w:r>
              <w:rPr>
                <w:spacing w:val="-2"/>
                <w:u w:val="thick"/>
              </w:rPr>
              <w:t>arrive:</w:t>
            </w:r>
          </w:p>
          <w:p w14:paraId="660F8E90" w14:textId="77777777" w:rsidR="0061221C" w:rsidRDefault="009B2771" w:rsidP="006B2104">
            <w:pPr>
              <w:pStyle w:val="TableParagraph"/>
              <w:tabs>
                <w:tab w:val="left" w:pos="325"/>
              </w:tabs>
            </w:pPr>
            <w:r>
              <w:t xml:space="preserve"> Set out scenarios and breed cards throughout the classroom</w:t>
            </w:r>
            <w:r w:rsidR="00114F30">
              <w:t xml:space="preserve"> to have groups of approximately 2-5.</w:t>
            </w:r>
          </w:p>
          <w:p w14:paraId="2702DD8B" w14:textId="77777777" w:rsidR="00114F30" w:rsidRDefault="00114F30" w:rsidP="009B2771">
            <w:pPr>
              <w:pStyle w:val="TableParagraph"/>
              <w:tabs>
                <w:tab w:val="left" w:pos="325"/>
              </w:tabs>
              <w:ind w:left="0"/>
            </w:pPr>
          </w:p>
          <w:p w14:paraId="33F9D445" w14:textId="77777777" w:rsidR="00114F30" w:rsidRDefault="00114F30" w:rsidP="00114F30">
            <w:pPr>
              <w:pStyle w:val="TableParagraph"/>
              <w:rPr>
                <w:spacing w:val="-2"/>
                <w:u w:val="thick"/>
              </w:rPr>
            </w:pPr>
            <w:r>
              <w:rPr>
                <w:spacing w:val="-2"/>
                <w:u w:val="thick"/>
              </w:rPr>
              <w:t>Activity</w:t>
            </w:r>
          </w:p>
          <w:p w14:paraId="3A812379" w14:textId="77777777" w:rsidR="007269B1" w:rsidRDefault="007269B1" w:rsidP="00114F30">
            <w:pPr>
              <w:pStyle w:val="TableParagraph"/>
            </w:pPr>
          </w:p>
          <w:p w14:paraId="457885C2" w14:textId="79B4A9BE" w:rsidR="00114F30" w:rsidRDefault="00114F30" w:rsidP="006B2104">
            <w:pPr>
              <w:pStyle w:val="TableParagraph"/>
              <w:tabs>
                <w:tab w:val="left" w:pos="325"/>
              </w:tabs>
            </w:pPr>
            <w:r>
              <w:t xml:space="preserve">After </w:t>
            </w:r>
            <w:r w:rsidR="001C4AAE">
              <w:t xml:space="preserve">students watch the beef production video, have them get into groups together around the scenario and breed cards. </w:t>
            </w:r>
            <w:r w:rsidR="007B41D6">
              <w:t xml:space="preserve">These groups can already be </w:t>
            </w:r>
            <w:r w:rsidR="00111BF7">
              <w:t>preassigned</w:t>
            </w:r>
            <w:r w:rsidR="007B41D6">
              <w:t xml:space="preserve"> or assigned right before the activity. </w:t>
            </w:r>
          </w:p>
          <w:p w14:paraId="326DCE94" w14:textId="77777777" w:rsidR="000B783A" w:rsidRDefault="000B783A" w:rsidP="006B2104">
            <w:pPr>
              <w:pStyle w:val="TableParagraph"/>
              <w:tabs>
                <w:tab w:val="left" w:pos="325"/>
              </w:tabs>
            </w:pPr>
          </w:p>
          <w:p w14:paraId="3C23F7CC" w14:textId="77777777" w:rsidR="000B783A" w:rsidRDefault="000B783A" w:rsidP="006B2104">
            <w:pPr>
              <w:pStyle w:val="TableParagraph"/>
              <w:tabs>
                <w:tab w:val="left" w:pos="325"/>
              </w:tabs>
            </w:pPr>
            <w:r>
              <w:t xml:space="preserve">Once students are in the groups, they can read their scenario together. These scenarios will describe farm type, weather, </w:t>
            </w:r>
            <w:r w:rsidR="0021744D">
              <w:t xml:space="preserve">what kind of production they will be used for. </w:t>
            </w:r>
            <w:r w:rsidR="00111BF7">
              <w:t xml:space="preserve">Students will discuss in groups </w:t>
            </w:r>
            <w:r w:rsidR="00EF1D84">
              <w:t xml:space="preserve">what breed they would recommend to the farmer. </w:t>
            </w:r>
          </w:p>
          <w:p w14:paraId="7893DF6A" w14:textId="77777777" w:rsidR="00EF1D84" w:rsidRDefault="00EF1D84" w:rsidP="006B2104">
            <w:pPr>
              <w:pStyle w:val="TableParagraph"/>
              <w:tabs>
                <w:tab w:val="left" w:pos="325"/>
              </w:tabs>
            </w:pPr>
          </w:p>
          <w:p w14:paraId="3EB43281" w14:textId="1635D991" w:rsidR="00EF1D84" w:rsidRDefault="00EF1D84" w:rsidP="006B2104">
            <w:pPr>
              <w:pStyle w:val="TableParagraph"/>
              <w:tabs>
                <w:tab w:val="left" w:pos="325"/>
              </w:tabs>
            </w:pPr>
            <w:r>
              <w:t xml:space="preserve">Once each group </w:t>
            </w:r>
            <w:r w:rsidR="005954BC">
              <w:t xml:space="preserve">has picked </w:t>
            </w:r>
            <w:r w:rsidR="00FB4F04">
              <w:t xml:space="preserve">their </w:t>
            </w:r>
            <w:r w:rsidR="00F17330">
              <w:t>breed or breeds for their farm</w:t>
            </w:r>
            <w:r w:rsidR="00D40064">
              <w:t xml:space="preserve">, you can go around the room and have each group read their scenario </w:t>
            </w:r>
            <w:r w:rsidR="007269B1">
              <w:t xml:space="preserve">out loud to the class and then what breeds they chose and why. </w:t>
            </w:r>
          </w:p>
        </w:tc>
      </w:tr>
    </w:tbl>
    <w:p w14:paraId="3EB43283" w14:textId="77777777" w:rsidR="0061221C" w:rsidRDefault="0061221C">
      <w:pPr>
        <w:sectPr w:rsidR="0061221C">
          <w:pgSz w:w="12240" w:h="15840"/>
          <w:pgMar w:top="700" w:right="620" w:bottom="280" w:left="600" w:header="720" w:footer="720"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60"/>
      </w:tblGrid>
      <w:tr w:rsidR="0061221C" w14:paraId="3EB4329E" w14:textId="77777777" w:rsidTr="00B208E9">
        <w:trPr>
          <w:trHeight w:val="3760"/>
        </w:trPr>
        <w:tc>
          <w:tcPr>
            <w:tcW w:w="10760" w:type="dxa"/>
          </w:tcPr>
          <w:p w14:paraId="3EB43293" w14:textId="77777777" w:rsidR="0061221C" w:rsidRDefault="0061221C">
            <w:pPr>
              <w:pStyle w:val="TableParagraph"/>
              <w:spacing w:before="4"/>
              <w:ind w:left="0"/>
              <w:rPr>
                <w:sz w:val="23"/>
              </w:rPr>
            </w:pPr>
          </w:p>
          <w:p w14:paraId="3EB43294" w14:textId="77777777" w:rsidR="0061221C" w:rsidRDefault="002B654D">
            <w:pPr>
              <w:pStyle w:val="TableParagraph"/>
              <w:rPr>
                <w:b/>
              </w:rPr>
            </w:pPr>
            <w:r>
              <w:rPr>
                <w:b/>
              </w:rPr>
              <w:t>Following</w:t>
            </w:r>
            <w:r>
              <w:rPr>
                <w:b/>
                <w:spacing w:val="-9"/>
              </w:rPr>
              <w:t xml:space="preserve"> </w:t>
            </w:r>
            <w:r>
              <w:rPr>
                <w:b/>
                <w:spacing w:val="-2"/>
              </w:rPr>
              <w:t>Through</w:t>
            </w:r>
          </w:p>
          <w:p w14:paraId="3BFB7564" w14:textId="77777777" w:rsidR="0061221C" w:rsidRDefault="0061221C">
            <w:pPr>
              <w:pStyle w:val="TableParagraph"/>
            </w:pPr>
          </w:p>
          <w:p w14:paraId="79174EAF" w14:textId="63FFCD8E" w:rsidR="009A727A" w:rsidRDefault="0012071C">
            <w:pPr>
              <w:pStyle w:val="TableParagraph"/>
            </w:pPr>
            <w:r>
              <w:t>After each group has pre</w:t>
            </w:r>
            <w:r w:rsidR="00333591">
              <w:t xml:space="preserve">sented students can talk about other </w:t>
            </w:r>
            <w:r w:rsidR="00670145">
              <w:t xml:space="preserve">groups choices for breeds and see if any of their opinions differ. </w:t>
            </w:r>
            <w:r w:rsidR="00056367">
              <w:t xml:space="preserve">After ask groups if there were any breeds that they thought would also make a good </w:t>
            </w:r>
            <w:r w:rsidR="00917A58">
              <w:t>choice but</w:t>
            </w:r>
            <w:r w:rsidR="00056367">
              <w:t xml:space="preserve"> was not </w:t>
            </w:r>
            <w:r w:rsidR="0084249E">
              <w:t xml:space="preserve">the best fit for their scenario. </w:t>
            </w:r>
          </w:p>
          <w:p w14:paraId="49AA7808" w14:textId="77777777" w:rsidR="0084249E" w:rsidRDefault="0084249E" w:rsidP="00917A58">
            <w:pPr>
              <w:pStyle w:val="TableParagraph"/>
              <w:ind w:left="0"/>
            </w:pPr>
          </w:p>
          <w:p w14:paraId="138E11AD" w14:textId="256B7B8C" w:rsidR="00917A58" w:rsidRDefault="00917A58" w:rsidP="001C6467">
            <w:pPr>
              <w:pStyle w:val="TableParagraph"/>
            </w:pPr>
            <w:r>
              <w:t xml:space="preserve">You can also have a discussion with students to see if any of the other breeds they heard from other groups, that may have fit will for </w:t>
            </w:r>
            <w:r w:rsidR="001C6467">
              <w:t xml:space="preserve">their </w:t>
            </w:r>
            <w:r w:rsidR="00170D1A">
              <w:t>scenario</w:t>
            </w:r>
            <w:r>
              <w:t xml:space="preserve">. This shows that there are a lot of different breeds that we can use for a certain scenario, </w:t>
            </w:r>
            <w:r w:rsidR="00EF6D92">
              <w:t xml:space="preserve">but since we were only given a few to pick from our options were limited. </w:t>
            </w:r>
          </w:p>
          <w:p w14:paraId="241B8B3C" w14:textId="77777777" w:rsidR="00EF6D92" w:rsidRDefault="00EF6D92" w:rsidP="001C6467">
            <w:pPr>
              <w:pStyle w:val="TableParagraph"/>
            </w:pPr>
          </w:p>
          <w:p w14:paraId="3EB4329D" w14:textId="0C1B8BD8" w:rsidR="00EF6D92" w:rsidRDefault="001C582F" w:rsidP="001C6467">
            <w:pPr>
              <w:pStyle w:val="TableParagraph"/>
            </w:pPr>
            <w:r>
              <w:t>You can also relate this to other species and ask students if they think other production animals can work in this same way</w:t>
            </w:r>
            <w:r w:rsidR="001C6467">
              <w:t xml:space="preserve">. </w:t>
            </w:r>
          </w:p>
        </w:tc>
      </w:tr>
      <w:tr w:rsidR="0061221C" w14:paraId="3EB432A0" w14:textId="77777777">
        <w:trPr>
          <w:trHeight w:val="400"/>
        </w:trPr>
        <w:tc>
          <w:tcPr>
            <w:tcW w:w="10760" w:type="dxa"/>
            <w:shd w:val="clear" w:color="auto" w:fill="FFD88B"/>
          </w:tcPr>
          <w:p w14:paraId="3EB4329F" w14:textId="77777777" w:rsidR="0061221C" w:rsidRDefault="0061221C">
            <w:pPr>
              <w:pStyle w:val="TableParagraph"/>
              <w:ind w:left="0"/>
              <w:rPr>
                <w:rFonts w:ascii="Times New Roman"/>
              </w:rPr>
            </w:pPr>
          </w:p>
        </w:tc>
      </w:tr>
    </w:tbl>
    <w:p w14:paraId="3EB432A1" w14:textId="77777777" w:rsidR="0061221C" w:rsidRDefault="0061221C">
      <w:pPr>
        <w:rPr>
          <w:rFonts w:ascii="Times New Roman"/>
        </w:rPr>
        <w:sectPr w:rsidR="0061221C">
          <w:type w:val="continuous"/>
          <w:pgSz w:w="12240" w:h="15840"/>
          <w:pgMar w:top="700" w:right="620" w:bottom="280" w:left="600" w:header="720" w:footer="720"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40"/>
      </w:tblGrid>
      <w:tr w:rsidR="0061221C" w14:paraId="3EB432A4" w14:textId="77777777">
        <w:trPr>
          <w:trHeight w:val="2320"/>
        </w:trPr>
        <w:tc>
          <w:tcPr>
            <w:tcW w:w="10740" w:type="dxa"/>
          </w:tcPr>
          <w:p w14:paraId="3EB432A2" w14:textId="77777777" w:rsidR="0061221C" w:rsidRDefault="002B654D">
            <w:pPr>
              <w:pStyle w:val="TableParagraph"/>
              <w:spacing w:line="252" w:lineRule="exact"/>
              <w:rPr>
                <w:rFonts w:ascii="Tahoma"/>
              </w:rPr>
            </w:pPr>
            <w:r>
              <w:rPr>
                <w:rFonts w:ascii="Tahoma"/>
                <w:u w:val="thick"/>
              </w:rPr>
              <w:t>Monitoring</w:t>
            </w:r>
            <w:r>
              <w:rPr>
                <w:rFonts w:ascii="Tahoma"/>
                <w:spacing w:val="-6"/>
                <w:u w:val="thick"/>
              </w:rPr>
              <w:t xml:space="preserve"> </w:t>
            </w:r>
            <w:r>
              <w:rPr>
                <w:rFonts w:ascii="Tahoma"/>
                <w:u w:val="thick"/>
              </w:rPr>
              <w:t>and</w:t>
            </w:r>
            <w:r>
              <w:rPr>
                <w:rFonts w:ascii="Tahoma"/>
                <w:spacing w:val="-6"/>
                <w:u w:val="thick"/>
              </w:rPr>
              <w:t xml:space="preserve"> </w:t>
            </w:r>
            <w:r>
              <w:rPr>
                <w:rFonts w:ascii="Tahoma"/>
                <w:spacing w:val="-2"/>
                <w:u w:val="thick"/>
              </w:rPr>
              <w:t>Feedback:</w:t>
            </w:r>
          </w:p>
          <w:p w14:paraId="3EB432A3" w14:textId="3A78A266" w:rsidR="0061221C" w:rsidRDefault="002B654D">
            <w:pPr>
              <w:pStyle w:val="TableParagraph"/>
              <w:numPr>
                <w:ilvl w:val="0"/>
                <w:numId w:val="2"/>
              </w:numPr>
              <w:tabs>
                <w:tab w:val="left" w:pos="454"/>
              </w:tabs>
              <w:spacing w:before="4"/>
              <w:ind w:left="454" w:hanging="359"/>
              <w:rPr>
                <w:rFonts w:ascii="Tahoma" w:hAnsi="Tahoma"/>
              </w:rPr>
            </w:pPr>
            <w:r>
              <w:rPr>
                <w:rFonts w:ascii="Tahoma" w:hAnsi="Tahoma"/>
              </w:rPr>
              <w:t>Students</w:t>
            </w:r>
            <w:r>
              <w:rPr>
                <w:rFonts w:ascii="Tahoma" w:hAnsi="Tahoma"/>
                <w:spacing w:val="-8"/>
              </w:rPr>
              <w:t xml:space="preserve"> </w:t>
            </w:r>
            <w:r>
              <w:rPr>
                <w:rFonts w:ascii="Tahoma" w:hAnsi="Tahoma"/>
              </w:rPr>
              <w:t>will</w:t>
            </w:r>
            <w:r>
              <w:rPr>
                <w:rFonts w:ascii="Tahoma" w:hAnsi="Tahoma"/>
                <w:spacing w:val="-6"/>
              </w:rPr>
              <w:t xml:space="preserve"> </w:t>
            </w:r>
            <w:r w:rsidR="00170D1A">
              <w:rPr>
                <w:rFonts w:ascii="Tahoma" w:hAnsi="Tahoma"/>
              </w:rPr>
              <w:t>understand selection importance for the beef industry</w:t>
            </w:r>
            <w:r>
              <w:rPr>
                <w:rFonts w:ascii="Tahoma" w:hAnsi="Tahoma"/>
                <w:spacing w:val="-2"/>
              </w:rPr>
              <w:t>.</w:t>
            </w:r>
          </w:p>
        </w:tc>
      </w:tr>
      <w:tr w:rsidR="0061221C" w14:paraId="3EB432A6" w14:textId="77777777">
        <w:trPr>
          <w:trHeight w:val="359"/>
        </w:trPr>
        <w:tc>
          <w:tcPr>
            <w:tcW w:w="10740" w:type="dxa"/>
            <w:shd w:val="clear" w:color="auto" w:fill="FFDA93"/>
          </w:tcPr>
          <w:p w14:paraId="3EB432A5" w14:textId="77777777" w:rsidR="0061221C" w:rsidRDefault="0061221C">
            <w:pPr>
              <w:pStyle w:val="TableParagraph"/>
              <w:ind w:left="0"/>
              <w:rPr>
                <w:rFonts w:ascii="Times New Roman"/>
              </w:rPr>
            </w:pPr>
          </w:p>
        </w:tc>
      </w:tr>
      <w:tr w:rsidR="0061221C" w14:paraId="3EB432AC" w14:textId="77777777">
        <w:trPr>
          <w:trHeight w:val="2700"/>
        </w:trPr>
        <w:tc>
          <w:tcPr>
            <w:tcW w:w="10740" w:type="dxa"/>
          </w:tcPr>
          <w:p w14:paraId="3EB432A7" w14:textId="77777777" w:rsidR="0061221C" w:rsidRDefault="002B654D">
            <w:pPr>
              <w:pStyle w:val="TableParagraph"/>
              <w:spacing w:line="262" w:lineRule="exact"/>
              <w:rPr>
                <w:rFonts w:ascii="Tahoma"/>
              </w:rPr>
            </w:pPr>
            <w:r>
              <w:rPr>
                <w:rFonts w:ascii="Tahoma"/>
                <w:u w:val="thick"/>
              </w:rPr>
              <w:t>Learning</w:t>
            </w:r>
            <w:r>
              <w:rPr>
                <w:rFonts w:ascii="Tahoma"/>
                <w:spacing w:val="-8"/>
                <w:u w:val="thick"/>
              </w:rPr>
              <w:t xml:space="preserve"> </w:t>
            </w:r>
            <w:r>
              <w:rPr>
                <w:rFonts w:ascii="Tahoma"/>
                <w:spacing w:val="-2"/>
                <w:u w:val="thick"/>
              </w:rPr>
              <w:t>Activities:</w:t>
            </w:r>
          </w:p>
          <w:p w14:paraId="3EB432A8" w14:textId="6D5D4838" w:rsidR="0061221C" w:rsidRDefault="00170D1A">
            <w:pPr>
              <w:pStyle w:val="TableParagraph"/>
              <w:spacing w:before="4"/>
              <w:rPr>
                <w:rFonts w:ascii="Tahoma"/>
              </w:rPr>
            </w:pPr>
            <w:r>
              <w:rPr>
                <w:rFonts w:ascii="Tahoma"/>
              </w:rPr>
              <w:t>Beef Production</w:t>
            </w:r>
            <w:r>
              <w:rPr>
                <w:rFonts w:ascii="Tahoma"/>
                <w:spacing w:val="-9"/>
              </w:rPr>
              <w:t xml:space="preserve"> </w:t>
            </w:r>
            <w:r>
              <w:rPr>
                <w:rFonts w:ascii="Tahoma"/>
              </w:rPr>
              <w:t>video</w:t>
            </w:r>
            <w:r>
              <w:rPr>
                <w:rFonts w:ascii="Tahoma"/>
                <w:spacing w:val="-10"/>
              </w:rPr>
              <w:t xml:space="preserve"> </w:t>
            </w:r>
            <w:r>
              <w:rPr>
                <w:rFonts w:ascii="Tahoma"/>
              </w:rPr>
              <w:t>(2:3</w:t>
            </w:r>
            <w:r w:rsidR="000542C4">
              <w:rPr>
                <w:rFonts w:ascii="Tahoma"/>
              </w:rPr>
              <w:t>5</w:t>
            </w:r>
            <w:r>
              <w:rPr>
                <w:rFonts w:ascii="Tahoma"/>
                <w:spacing w:val="-9"/>
              </w:rPr>
              <w:t xml:space="preserve"> </w:t>
            </w:r>
            <w:r>
              <w:rPr>
                <w:rFonts w:ascii="Tahoma"/>
                <w:spacing w:val="-2"/>
              </w:rPr>
              <w:t>minutes)</w:t>
            </w:r>
          </w:p>
          <w:p w14:paraId="3EB432A9" w14:textId="1B3074BF" w:rsidR="0061221C" w:rsidRDefault="002B654D">
            <w:pPr>
              <w:pStyle w:val="TableParagraph"/>
              <w:spacing w:before="5" w:line="244" w:lineRule="auto"/>
              <w:ind w:right="3278"/>
              <w:rPr>
                <w:rFonts w:ascii="Tahoma"/>
              </w:rPr>
            </w:pPr>
            <w:r>
              <w:rPr>
                <w:rFonts w:ascii="Tahoma"/>
              </w:rPr>
              <w:t>Introduce vocabulary, give background</w:t>
            </w:r>
            <w:r>
              <w:rPr>
                <w:rFonts w:ascii="Tahoma"/>
                <w:spacing w:val="40"/>
              </w:rPr>
              <w:t xml:space="preserve"> </w:t>
            </w:r>
            <w:r>
              <w:rPr>
                <w:rFonts w:ascii="Tahoma"/>
              </w:rPr>
              <w:t>(10 minutes)</w:t>
            </w:r>
          </w:p>
          <w:p w14:paraId="3EB432AA" w14:textId="6FFA57E2" w:rsidR="0061221C" w:rsidRDefault="004F31B1">
            <w:pPr>
              <w:pStyle w:val="TableParagraph"/>
              <w:spacing w:line="264" w:lineRule="exact"/>
              <w:rPr>
                <w:rFonts w:ascii="Tahoma"/>
              </w:rPr>
            </w:pPr>
            <w:r>
              <w:rPr>
                <w:rFonts w:ascii="Tahoma"/>
              </w:rPr>
              <w:t>Beef activity</w:t>
            </w:r>
            <w:r w:rsidR="002B654D">
              <w:rPr>
                <w:rFonts w:ascii="Tahoma"/>
                <w:spacing w:val="-6"/>
              </w:rPr>
              <w:t xml:space="preserve"> </w:t>
            </w:r>
            <w:r w:rsidR="002B654D">
              <w:rPr>
                <w:rFonts w:ascii="Tahoma"/>
              </w:rPr>
              <w:t>(1</w:t>
            </w:r>
            <w:r w:rsidR="000542C4">
              <w:rPr>
                <w:rFonts w:ascii="Tahoma"/>
              </w:rPr>
              <w:t>5</w:t>
            </w:r>
            <w:r w:rsidR="002B654D">
              <w:rPr>
                <w:rFonts w:ascii="Tahoma"/>
                <w:spacing w:val="-5"/>
              </w:rPr>
              <w:t xml:space="preserve"> </w:t>
            </w:r>
            <w:r w:rsidR="002B654D">
              <w:rPr>
                <w:rFonts w:ascii="Tahoma"/>
                <w:spacing w:val="-2"/>
              </w:rPr>
              <w:t>minutes)</w:t>
            </w:r>
          </w:p>
          <w:p w14:paraId="3EB432AB" w14:textId="77777777" w:rsidR="0061221C" w:rsidRDefault="002B654D">
            <w:pPr>
              <w:pStyle w:val="TableParagraph"/>
              <w:spacing w:before="4"/>
              <w:rPr>
                <w:rFonts w:ascii="Tahoma"/>
              </w:rPr>
            </w:pPr>
            <w:r>
              <w:rPr>
                <w:rFonts w:ascii="Tahoma"/>
              </w:rPr>
              <w:t>Post</w:t>
            </w:r>
            <w:r>
              <w:rPr>
                <w:rFonts w:ascii="Tahoma"/>
                <w:spacing w:val="-10"/>
              </w:rPr>
              <w:t xml:space="preserve"> </w:t>
            </w:r>
            <w:r>
              <w:rPr>
                <w:rFonts w:ascii="Tahoma"/>
              </w:rPr>
              <w:t>activity</w:t>
            </w:r>
            <w:r>
              <w:rPr>
                <w:rFonts w:ascii="Tahoma"/>
                <w:spacing w:val="-7"/>
              </w:rPr>
              <w:t xml:space="preserve"> </w:t>
            </w:r>
            <w:r>
              <w:rPr>
                <w:rFonts w:ascii="Tahoma"/>
              </w:rPr>
              <w:t>discussion</w:t>
            </w:r>
            <w:r>
              <w:rPr>
                <w:rFonts w:ascii="Tahoma"/>
                <w:spacing w:val="-7"/>
              </w:rPr>
              <w:t xml:space="preserve"> </w:t>
            </w:r>
            <w:r>
              <w:rPr>
                <w:rFonts w:ascii="Tahoma"/>
              </w:rPr>
              <w:t>and</w:t>
            </w:r>
            <w:r>
              <w:rPr>
                <w:rFonts w:ascii="Tahoma"/>
                <w:spacing w:val="-7"/>
              </w:rPr>
              <w:t xml:space="preserve"> </w:t>
            </w:r>
            <w:r>
              <w:rPr>
                <w:rFonts w:ascii="Tahoma"/>
              </w:rPr>
              <w:t>questions</w:t>
            </w:r>
            <w:r>
              <w:rPr>
                <w:rFonts w:ascii="Tahoma"/>
                <w:spacing w:val="-7"/>
              </w:rPr>
              <w:t xml:space="preserve"> </w:t>
            </w:r>
            <w:r>
              <w:rPr>
                <w:rFonts w:ascii="Tahoma"/>
              </w:rPr>
              <w:t>(20</w:t>
            </w:r>
            <w:r>
              <w:rPr>
                <w:rFonts w:ascii="Tahoma"/>
                <w:spacing w:val="-7"/>
              </w:rPr>
              <w:t xml:space="preserve"> </w:t>
            </w:r>
            <w:r>
              <w:rPr>
                <w:rFonts w:ascii="Tahoma"/>
                <w:spacing w:val="-2"/>
              </w:rPr>
              <w:t>minutes)</w:t>
            </w:r>
          </w:p>
        </w:tc>
      </w:tr>
    </w:tbl>
    <w:p w14:paraId="3EB432AD" w14:textId="77777777" w:rsidR="0061221C" w:rsidRDefault="0061221C">
      <w:pPr>
        <w:pStyle w:val="BodyText"/>
        <w:spacing w:before="4"/>
        <w:rPr>
          <w:sz w:val="19"/>
        </w:rPr>
      </w:pPr>
    </w:p>
    <w:p w14:paraId="3EB432AE" w14:textId="77777777" w:rsidR="0061221C" w:rsidRDefault="002B654D">
      <w:pPr>
        <w:pStyle w:val="Heading1"/>
        <w:spacing w:before="90"/>
      </w:pPr>
      <w:r>
        <w:rPr>
          <w:spacing w:val="-2"/>
        </w:rPr>
        <w:t>RESOURCES</w:t>
      </w:r>
    </w:p>
    <w:tbl>
      <w:tblPr>
        <w:tblW w:w="11020" w:type="dxa"/>
        <w:tblInd w:w="17" w:type="dxa"/>
        <w:tblCellMar>
          <w:top w:w="15" w:type="dxa"/>
          <w:bottom w:w="15" w:type="dxa"/>
        </w:tblCellMar>
        <w:tblLook w:val="04A0" w:firstRow="1" w:lastRow="0" w:firstColumn="1" w:lastColumn="0" w:noHBand="0" w:noVBand="1"/>
      </w:tblPr>
      <w:tblGrid>
        <w:gridCol w:w="9837"/>
        <w:gridCol w:w="1348"/>
      </w:tblGrid>
      <w:tr w:rsidR="00170D1A" w:rsidRPr="00170D1A" w14:paraId="17D12EF9" w14:textId="77777777" w:rsidTr="00170D1A">
        <w:trPr>
          <w:trHeight w:val="300"/>
        </w:trPr>
        <w:tc>
          <w:tcPr>
            <w:tcW w:w="10425" w:type="dxa"/>
            <w:gridSpan w:val="2"/>
            <w:tcBorders>
              <w:top w:val="nil"/>
              <w:left w:val="nil"/>
              <w:bottom w:val="nil"/>
              <w:right w:val="nil"/>
            </w:tcBorders>
            <w:noWrap/>
            <w:vAlign w:val="bottom"/>
            <w:hideMark/>
          </w:tcPr>
          <w:p w14:paraId="29936D34" w14:textId="6335180C" w:rsidR="000D2954" w:rsidRPr="00170D1A" w:rsidRDefault="000D2954" w:rsidP="00170D1A">
            <w:pPr>
              <w:pStyle w:val="ListParagraph"/>
              <w:widowControl/>
              <w:numPr>
                <w:ilvl w:val="0"/>
                <w:numId w:val="6"/>
              </w:numPr>
              <w:autoSpaceDE/>
              <w:autoSpaceDN/>
              <w:rPr>
                <w:rFonts w:ascii="Calibri" w:eastAsia="Times New Roman" w:hAnsi="Calibri" w:cs="Calibri"/>
                <w:sz w:val="24"/>
                <w:szCs w:val="24"/>
              </w:rPr>
            </w:pPr>
            <w:r w:rsidRPr="00170D1A">
              <w:rPr>
                <w:rFonts w:ascii="Calibri" w:eastAsia="Times New Roman" w:hAnsi="Calibri" w:cs="Calibri"/>
                <w:sz w:val="24"/>
                <w:szCs w:val="24"/>
              </w:rPr>
              <w:t>https://extension.umn.edu/dairy-nutrition/ruminant-digestive-system#stomach-compartments-1000460</w:t>
            </w:r>
          </w:p>
        </w:tc>
      </w:tr>
      <w:tr w:rsidR="00170D1A" w:rsidRPr="00170D1A" w14:paraId="5D06973C" w14:textId="77777777" w:rsidTr="00170D1A">
        <w:trPr>
          <w:trHeight w:val="300"/>
        </w:trPr>
        <w:tc>
          <w:tcPr>
            <w:tcW w:w="10425" w:type="dxa"/>
            <w:gridSpan w:val="2"/>
            <w:tcBorders>
              <w:top w:val="nil"/>
              <w:left w:val="nil"/>
              <w:bottom w:val="nil"/>
              <w:right w:val="nil"/>
            </w:tcBorders>
            <w:noWrap/>
            <w:vAlign w:val="bottom"/>
            <w:hideMark/>
          </w:tcPr>
          <w:p w14:paraId="4F03BA15" w14:textId="356064E8" w:rsidR="000D2954" w:rsidRPr="00170D1A" w:rsidRDefault="000D2954" w:rsidP="00170D1A">
            <w:pPr>
              <w:pStyle w:val="ListParagraph"/>
              <w:widowControl/>
              <w:numPr>
                <w:ilvl w:val="0"/>
                <w:numId w:val="6"/>
              </w:numPr>
              <w:autoSpaceDE/>
              <w:autoSpaceDN/>
              <w:rPr>
                <w:rFonts w:ascii="Calibri" w:eastAsia="Times New Roman" w:hAnsi="Calibri" w:cs="Calibri"/>
                <w:sz w:val="24"/>
                <w:szCs w:val="24"/>
              </w:rPr>
            </w:pPr>
            <w:r w:rsidRPr="00170D1A">
              <w:rPr>
                <w:rFonts w:ascii="Calibri" w:eastAsia="Times New Roman" w:hAnsi="Calibri" w:cs="Calibri"/>
                <w:sz w:val="24"/>
                <w:szCs w:val="24"/>
              </w:rPr>
              <w:t>https://www.beefitswhatsfordinner.com/raising-beef/animal-care</w:t>
            </w:r>
          </w:p>
        </w:tc>
      </w:tr>
      <w:tr w:rsidR="00170D1A" w:rsidRPr="00170D1A" w14:paraId="451835AC" w14:textId="77777777" w:rsidTr="00170D1A">
        <w:trPr>
          <w:trHeight w:val="300"/>
        </w:trPr>
        <w:tc>
          <w:tcPr>
            <w:tcW w:w="10425" w:type="dxa"/>
            <w:gridSpan w:val="2"/>
            <w:tcBorders>
              <w:top w:val="nil"/>
              <w:left w:val="nil"/>
              <w:bottom w:val="nil"/>
              <w:right w:val="nil"/>
            </w:tcBorders>
            <w:noWrap/>
            <w:vAlign w:val="bottom"/>
            <w:hideMark/>
          </w:tcPr>
          <w:p w14:paraId="60E4D04E" w14:textId="18707D7B" w:rsidR="000D2954" w:rsidRPr="00170D1A" w:rsidRDefault="000D2954" w:rsidP="00170D1A">
            <w:pPr>
              <w:pStyle w:val="ListParagraph"/>
              <w:widowControl/>
              <w:numPr>
                <w:ilvl w:val="0"/>
                <w:numId w:val="6"/>
              </w:numPr>
              <w:autoSpaceDE/>
              <w:autoSpaceDN/>
              <w:rPr>
                <w:rFonts w:ascii="Calibri" w:eastAsia="Times New Roman" w:hAnsi="Calibri" w:cs="Calibri"/>
                <w:sz w:val="24"/>
                <w:szCs w:val="24"/>
              </w:rPr>
            </w:pPr>
            <w:r w:rsidRPr="00170D1A">
              <w:rPr>
                <w:rFonts w:ascii="Calibri" w:eastAsia="Times New Roman" w:hAnsi="Calibri" w:cs="Calibri"/>
                <w:sz w:val="24"/>
                <w:szCs w:val="24"/>
              </w:rPr>
              <w:t>https://www.westtexaslivestockgrowers.com/the-truth-about-what-roughages-does-for-cattle/</w:t>
            </w:r>
          </w:p>
        </w:tc>
      </w:tr>
      <w:tr w:rsidR="00170D1A" w:rsidRPr="00170D1A" w14:paraId="60992114" w14:textId="77777777" w:rsidTr="00170D1A">
        <w:trPr>
          <w:trHeight w:val="300"/>
        </w:trPr>
        <w:tc>
          <w:tcPr>
            <w:tcW w:w="10425" w:type="dxa"/>
            <w:gridSpan w:val="2"/>
            <w:tcBorders>
              <w:top w:val="nil"/>
              <w:left w:val="nil"/>
              <w:bottom w:val="nil"/>
              <w:right w:val="nil"/>
            </w:tcBorders>
            <w:noWrap/>
            <w:vAlign w:val="bottom"/>
            <w:hideMark/>
          </w:tcPr>
          <w:p w14:paraId="4CCFF28E" w14:textId="2BAAF802" w:rsidR="000D2954" w:rsidRPr="00170D1A" w:rsidRDefault="000D2954" w:rsidP="00170D1A">
            <w:pPr>
              <w:pStyle w:val="ListParagraph"/>
              <w:widowControl/>
              <w:numPr>
                <w:ilvl w:val="0"/>
                <w:numId w:val="6"/>
              </w:numPr>
              <w:autoSpaceDE/>
              <w:autoSpaceDN/>
              <w:rPr>
                <w:rFonts w:ascii="Calibri" w:eastAsia="Times New Roman" w:hAnsi="Calibri" w:cs="Calibri"/>
                <w:sz w:val="24"/>
                <w:szCs w:val="24"/>
              </w:rPr>
            </w:pPr>
            <w:r w:rsidRPr="00170D1A">
              <w:rPr>
                <w:rFonts w:ascii="Calibri" w:eastAsia="Times New Roman" w:hAnsi="Calibri" w:cs="Calibri"/>
                <w:sz w:val="24"/>
                <w:szCs w:val="24"/>
              </w:rPr>
              <w:t>https://www.vicsmeatmarket.com.au/post/what-is-marbling#:~:text=Marbling%20is%20the%20fine%20flecks,%2C%20rib%20eye%2C%20and%20blade.</w:t>
            </w:r>
          </w:p>
        </w:tc>
      </w:tr>
      <w:tr w:rsidR="00170D1A" w:rsidRPr="00170D1A" w14:paraId="503E88DB" w14:textId="77777777" w:rsidTr="00170D1A">
        <w:trPr>
          <w:trHeight w:val="300"/>
        </w:trPr>
        <w:tc>
          <w:tcPr>
            <w:tcW w:w="10425" w:type="dxa"/>
            <w:gridSpan w:val="2"/>
            <w:tcBorders>
              <w:top w:val="nil"/>
              <w:left w:val="nil"/>
              <w:bottom w:val="nil"/>
              <w:right w:val="nil"/>
            </w:tcBorders>
            <w:noWrap/>
            <w:vAlign w:val="bottom"/>
            <w:hideMark/>
          </w:tcPr>
          <w:p w14:paraId="6D96E0E4" w14:textId="203C33AE" w:rsidR="000D2954" w:rsidRPr="00170D1A" w:rsidRDefault="000D2954" w:rsidP="00170D1A">
            <w:pPr>
              <w:pStyle w:val="ListParagraph"/>
              <w:widowControl/>
              <w:numPr>
                <w:ilvl w:val="0"/>
                <w:numId w:val="6"/>
              </w:numPr>
              <w:autoSpaceDE/>
              <w:autoSpaceDN/>
              <w:rPr>
                <w:rFonts w:ascii="Calibri" w:eastAsia="Times New Roman" w:hAnsi="Calibri" w:cs="Calibri"/>
                <w:sz w:val="24"/>
                <w:szCs w:val="24"/>
              </w:rPr>
            </w:pPr>
            <w:r w:rsidRPr="00170D1A">
              <w:rPr>
                <w:rFonts w:ascii="Calibri" w:eastAsia="Times New Roman" w:hAnsi="Calibri" w:cs="Calibri"/>
                <w:sz w:val="24"/>
                <w:szCs w:val="24"/>
              </w:rPr>
              <w:t>https://afs.ca.uky.edu/livestock/beef/breeds/scottish-highland</w:t>
            </w:r>
          </w:p>
        </w:tc>
      </w:tr>
      <w:tr w:rsidR="00170D1A" w:rsidRPr="00170D1A" w14:paraId="68985F11" w14:textId="77777777" w:rsidTr="00170D1A">
        <w:trPr>
          <w:trHeight w:val="405"/>
        </w:trPr>
        <w:tc>
          <w:tcPr>
            <w:tcW w:w="10425" w:type="dxa"/>
            <w:gridSpan w:val="2"/>
            <w:tcBorders>
              <w:top w:val="nil"/>
              <w:left w:val="nil"/>
              <w:bottom w:val="nil"/>
              <w:right w:val="nil"/>
            </w:tcBorders>
            <w:noWrap/>
            <w:vAlign w:val="bottom"/>
            <w:hideMark/>
          </w:tcPr>
          <w:p w14:paraId="0A15277B" w14:textId="3149443E" w:rsidR="000D2954" w:rsidRPr="00170D1A" w:rsidRDefault="000D2954" w:rsidP="00170D1A">
            <w:pPr>
              <w:pStyle w:val="ListParagraph"/>
              <w:widowControl/>
              <w:numPr>
                <w:ilvl w:val="0"/>
                <w:numId w:val="6"/>
              </w:numPr>
              <w:autoSpaceDE/>
              <w:autoSpaceDN/>
              <w:rPr>
                <w:rFonts w:ascii="Calibri" w:eastAsia="Times New Roman" w:hAnsi="Calibri" w:cs="Calibri"/>
                <w:sz w:val="24"/>
                <w:szCs w:val="24"/>
              </w:rPr>
            </w:pPr>
            <w:r w:rsidRPr="00170D1A">
              <w:rPr>
                <w:rFonts w:ascii="Calibri" w:eastAsia="Times New Roman" w:hAnsi="Calibri" w:cs="Calibri"/>
                <w:sz w:val="24"/>
                <w:szCs w:val="24"/>
              </w:rPr>
              <w:t>https://extension.okstate.edu/fact-sheets/crossbreeding-beef-cattle-i.html#:~:text=Crossbreeding%20is%20a%20system%20of,cure%2Dall%20for%20unproductive%20cattle.</w:t>
            </w:r>
          </w:p>
        </w:tc>
      </w:tr>
      <w:tr w:rsidR="00170D1A" w:rsidRPr="00170D1A" w14:paraId="38B442EF" w14:textId="77777777" w:rsidTr="00170D1A">
        <w:trPr>
          <w:gridAfter w:val="1"/>
          <w:wAfter w:w="1444" w:type="dxa"/>
          <w:trHeight w:val="360"/>
        </w:trPr>
        <w:tc>
          <w:tcPr>
            <w:tcW w:w="9576" w:type="dxa"/>
            <w:tcBorders>
              <w:top w:val="nil"/>
              <w:left w:val="nil"/>
              <w:bottom w:val="nil"/>
              <w:right w:val="nil"/>
            </w:tcBorders>
            <w:noWrap/>
            <w:vAlign w:val="bottom"/>
            <w:hideMark/>
          </w:tcPr>
          <w:p w14:paraId="3883F0A9" w14:textId="77777777" w:rsidR="000D2954" w:rsidRPr="000D2954" w:rsidRDefault="000D2954" w:rsidP="000D2954">
            <w:pPr>
              <w:widowControl/>
              <w:autoSpaceDE/>
              <w:autoSpaceDN/>
              <w:rPr>
                <w:rFonts w:ascii="Calibri" w:eastAsia="Times New Roman" w:hAnsi="Calibri" w:cs="Calibri"/>
                <w:sz w:val="24"/>
                <w:szCs w:val="24"/>
              </w:rPr>
            </w:pPr>
          </w:p>
        </w:tc>
      </w:tr>
    </w:tbl>
    <w:p w14:paraId="3EB432AF" w14:textId="31D263CC" w:rsidR="0061221C" w:rsidRDefault="0061221C">
      <w:pPr>
        <w:spacing w:before="9" w:line="247" w:lineRule="auto"/>
        <w:ind w:left="1200" w:right="767"/>
        <w:rPr>
          <w:rFonts w:ascii="Times New Roman"/>
          <w:sz w:val="24"/>
        </w:rPr>
      </w:pPr>
    </w:p>
    <w:sectPr w:rsidR="0061221C">
      <w:type w:val="continuous"/>
      <w:pgSz w:w="12240" w:h="15840"/>
      <w:pgMar w:top="70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7B17"/>
    <w:multiLevelType w:val="hybridMultilevel"/>
    <w:tmpl w:val="61A20EB2"/>
    <w:lvl w:ilvl="0" w:tplc="7E68D35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B2D57"/>
    <w:multiLevelType w:val="hybridMultilevel"/>
    <w:tmpl w:val="3CC841B6"/>
    <w:lvl w:ilvl="0" w:tplc="4D1234A4">
      <w:numFmt w:val="bullet"/>
      <w:lvlText w:val="-"/>
      <w:lvlJc w:val="left"/>
      <w:pPr>
        <w:ind w:left="815" w:hanging="360"/>
      </w:pPr>
      <w:rPr>
        <w:rFonts w:ascii="Arial" w:eastAsia="Arial" w:hAnsi="Arial" w:cs="Arial" w:hint="default"/>
        <w:b/>
        <w:bCs/>
        <w:i w:val="0"/>
        <w:iCs w:val="0"/>
        <w:spacing w:val="0"/>
        <w:w w:val="100"/>
        <w:sz w:val="22"/>
        <w:szCs w:val="22"/>
        <w:lang w:val="en-US" w:eastAsia="en-US" w:bidi="ar-SA"/>
      </w:rPr>
    </w:lvl>
    <w:lvl w:ilvl="1" w:tplc="D900812A">
      <w:numFmt w:val="bullet"/>
      <w:lvlText w:val="•"/>
      <w:lvlJc w:val="left"/>
      <w:pPr>
        <w:ind w:left="1812" w:hanging="360"/>
      </w:pPr>
      <w:rPr>
        <w:rFonts w:hint="default"/>
        <w:lang w:val="en-US" w:eastAsia="en-US" w:bidi="ar-SA"/>
      </w:rPr>
    </w:lvl>
    <w:lvl w:ilvl="2" w:tplc="C312447C">
      <w:numFmt w:val="bullet"/>
      <w:lvlText w:val="•"/>
      <w:lvlJc w:val="left"/>
      <w:pPr>
        <w:ind w:left="2804" w:hanging="360"/>
      </w:pPr>
      <w:rPr>
        <w:rFonts w:hint="default"/>
        <w:lang w:val="en-US" w:eastAsia="en-US" w:bidi="ar-SA"/>
      </w:rPr>
    </w:lvl>
    <w:lvl w:ilvl="3" w:tplc="979A8DA2">
      <w:numFmt w:val="bullet"/>
      <w:lvlText w:val="•"/>
      <w:lvlJc w:val="left"/>
      <w:pPr>
        <w:ind w:left="3796" w:hanging="360"/>
      </w:pPr>
      <w:rPr>
        <w:rFonts w:hint="default"/>
        <w:lang w:val="en-US" w:eastAsia="en-US" w:bidi="ar-SA"/>
      </w:rPr>
    </w:lvl>
    <w:lvl w:ilvl="4" w:tplc="0DC6CA0C">
      <w:numFmt w:val="bullet"/>
      <w:lvlText w:val="•"/>
      <w:lvlJc w:val="left"/>
      <w:pPr>
        <w:ind w:left="4788" w:hanging="360"/>
      </w:pPr>
      <w:rPr>
        <w:rFonts w:hint="default"/>
        <w:lang w:val="en-US" w:eastAsia="en-US" w:bidi="ar-SA"/>
      </w:rPr>
    </w:lvl>
    <w:lvl w:ilvl="5" w:tplc="E2684E94">
      <w:numFmt w:val="bullet"/>
      <w:lvlText w:val="•"/>
      <w:lvlJc w:val="left"/>
      <w:pPr>
        <w:ind w:left="5780" w:hanging="360"/>
      </w:pPr>
      <w:rPr>
        <w:rFonts w:hint="default"/>
        <w:lang w:val="en-US" w:eastAsia="en-US" w:bidi="ar-SA"/>
      </w:rPr>
    </w:lvl>
    <w:lvl w:ilvl="6" w:tplc="18C6D69A">
      <w:numFmt w:val="bullet"/>
      <w:lvlText w:val="•"/>
      <w:lvlJc w:val="left"/>
      <w:pPr>
        <w:ind w:left="6772" w:hanging="360"/>
      </w:pPr>
      <w:rPr>
        <w:rFonts w:hint="default"/>
        <w:lang w:val="en-US" w:eastAsia="en-US" w:bidi="ar-SA"/>
      </w:rPr>
    </w:lvl>
    <w:lvl w:ilvl="7" w:tplc="70501CC0">
      <w:numFmt w:val="bullet"/>
      <w:lvlText w:val="•"/>
      <w:lvlJc w:val="left"/>
      <w:pPr>
        <w:ind w:left="7764" w:hanging="360"/>
      </w:pPr>
      <w:rPr>
        <w:rFonts w:hint="default"/>
        <w:lang w:val="en-US" w:eastAsia="en-US" w:bidi="ar-SA"/>
      </w:rPr>
    </w:lvl>
    <w:lvl w:ilvl="8" w:tplc="492A1D86">
      <w:numFmt w:val="bullet"/>
      <w:lvlText w:val="•"/>
      <w:lvlJc w:val="left"/>
      <w:pPr>
        <w:ind w:left="8756" w:hanging="360"/>
      </w:pPr>
      <w:rPr>
        <w:rFonts w:hint="default"/>
        <w:lang w:val="en-US" w:eastAsia="en-US" w:bidi="ar-SA"/>
      </w:rPr>
    </w:lvl>
  </w:abstractNum>
  <w:abstractNum w:abstractNumId="2" w15:restartNumberingAfterBreak="0">
    <w:nsid w:val="21F72876"/>
    <w:multiLevelType w:val="hybridMultilevel"/>
    <w:tmpl w:val="C28CFEAA"/>
    <w:lvl w:ilvl="0" w:tplc="533EDD30">
      <w:numFmt w:val="bullet"/>
      <w:lvlText w:val="·"/>
      <w:lvlJc w:val="left"/>
      <w:pPr>
        <w:ind w:left="1071" w:hanging="257"/>
      </w:pPr>
      <w:rPr>
        <w:rFonts w:ascii="Arial" w:eastAsia="Arial" w:hAnsi="Arial" w:cs="Arial" w:hint="default"/>
        <w:b w:val="0"/>
        <w:bCs w:val="0"/>
        <w:i w:val="0"/>
        <w:iCs w:val="0"/>
        <w:spacing w:val="0"/>
        <w:w w:val="100"/>
        <w:sz w:val="22"/>
        <w:szCs w:val="22"/>
        <w:lang w:val="en-US" w:eastAsia="en-US" w:bidi="ar-SA"/>
      </w:rPr>
    </w:lvl>
    <w:lvl w:ilvl="1" w:tplc="33D6E0E4">
      <w:numFmt w:val="bullet"/>
      <w:lvlText w:val="•"/>
      <w:lvlJc w:val="left"/>
      <w:pPr>
        <w:ind w:left="2046" w:hanging="257"/>
      </w:pPr>
      <w:rPr>
        <w:rFonts w:hint="default"/>
        <w:lang w:val="en-US" w:eastAsia="en-US" w:bidi="ar-SA"/>
      </w:rPr>
    </w:lvl>
    <w:lvl w:ilvl="2" w:tplc="47923186">
      <w:numFmt w:val="bullet"/>
      <w:lvlText w:val="•"/>
      <w:lvlJc w:val="left"/>
      <w:pPr>
        <w:ind w:left="3012" w:hanging="257"/>
      </w:pPr>
      <w:rPr>
        <w:rFonts w:hint="default"/>
        <w:lang w:val="en-US" w:eastAsia="en-US" w:bidi="ar-SA"/>
      </w:rPr>
    </w:lvl>
    <w:lvl w:ilvl="3" w:tplc="6FF4566A">
      <w:numFmt w:val="bullet"/>
      <w:lvlText w:val="•"/>
      <w:lvlJc w:val="left"/>
      <w:pPr>
        <w:ind w:left="3978" w:hanging="257"/>
      </w:pPr>
      <w:rPr>
        <w:rFonts w:hint="default"/>
        <w:lang w:val="en-US" w:eastAsia="en-US" w:bidi="ar-SA"/>
      </w:rPr>
    </w:lvl>
    <w:lvl w:ilvl="4" w:tplc="B98E03CE">
      <w:numFmt w:val="bullet"/>
      <w:lvlText w:val="•"/>
      <w:lvlJc w:val="left"/>
      <w:pPr>
        <w:ind w:left="4944" w:hanging="257"/>
      </w:pPr>
      <w:rPr>
        <w:rFonts w:hint="default"/>
        <w:lang w:val="en-US" w:eastAsia="en-US" w:bidi="ar-SA"/>
      </w:rPr>
    </w:lvl>
    <w:lvl w:ilvl="5" w:tplc="4D1C7CAE">
      <w:numFmt w:val="bullet"/>
      <w:lvlText w:val="•"/>
      <w:lvlJc w:val="left"/>
      <w:pPr>
        <w:ind w:left="5910" w:hanging="257"/>
      </w:pPr>
      <w:rPr>
        <w:rFonts w:hint="default"/>
        <w:lang w:val="en-US" w:eastAsia="en-US" w:bidi="ar-SA"/>
      </w:rPr>
    </w:lvl>
    <w:lvl w:ilvl="6" w:tplc="7F22CF10">
      <w:numFmt w:val="bullet"/>
      <w:lvlText w:val="•"/>
      <w:lvlJc w:val="left"/>
      <w:pPr>
        <w:ind w:left="6876" w:hanging="257"/>
      </w:pPr>
      <w:rPr>
        <w:rFonts w:hint="default"/>
        <w:lang w:val="en-US" w:eastAsia="en-US" w:bidi="ar-SA"/>
      </w:rPr>
    </w:lvl>
    <w:lvl w:ilvl="7" w:tplc="557A9F78">
      <w:numFmt w:val="bullet"/>
      <w:lvlText w:val="•"/>
      <w:lvlJc w:val="left"/>
      <w:pPr>
        <w:ind w:left="7842" w:hanging="257"/>
      </w:pPr>
      <w:rPr>
        <w:rFonts w:hint="default"/>
        <w:lang w:val="en-US" w:eastAsia="en-US" w:bidi="ar-SA"/>
      </w:rPr>
    </w:lvl>
    <w:lvl w:ilvl="8" w:tplc="381CD458">
      <w:numFmt w:val="bullet"/>
      <w:lvlText w:val="•"/>
      <w:lvlJc w:val="left"/>
      <w:pPr>
        <w:ind w:left="8808" w:hanging="257"/>
      </w:pPr>
      <w:rPr>
        <w:rFonts w:hint="default"/>
        <w:lang w:val="en-US" w:eastAsia="en-US" w:bidi="ar-SA"/>
      </w:rPr>
    </w:lvl>
  </w:abstractNum>
  <w:abstractNum w:abstractNumId="3" w15:restartNumberingAfterBreak="0">
    <w:nsid w:val="408C7DD4"/>
    <w:multiLevelType w:val="hybridMultilevel"/>
    <w:tmpl w:val="F3663796"/>
    <w:lvl w:ilvl="0" w:tplc="FBC2F112">
      <w:numFmt w:val="bullet"/>
      <w:lvlText w:val="●"/>
      <w:lvlJc w:val="left"/>
      <w:pPr>
        <w:ind w:left="585" w:hanging="360"/>
      </w:pPr>
      <w:rPr>
        <w:rFonts w:ascii="Arial" w:eastAsia="Arial" w:hAnsi="Arial" w:cs="Arial" w:hint="default"/>
        <w:spacing w:val="0"/>
        <w:w w:val="100"/>
        <w:lang w:val="en-US" w:eastAsia="en-US" w:bidi="ar-SA"/>
      </w:rPr>
    </w:lvl>
    <w:lvl w:ilvl="1" w:tplc="E43EDE7E">
      <w:numFmt w:val="bullet"/>
      <w:lvlText w:val="-"/>
      <w:lvlJc w:val="left"/>
      <w:pPr>
        <w:ind w:left="945" w:hanging="360"/>
      </w:pPr>
      <w:rPr>
        <w:rFonts w:ascii="Arial" w:eastAsia="Arial" w:hAnsi="Arial" w:cs="Arial" w:hint="default"/>
        <w:spacing w:val="0"/>
        <w:w w:val="100"/>
        <w:lang w:val="en-US" w:eastAsia="en-US" w:bidi="ar-SA"/>
      </w:rPr>
    </w:lvl>
    <w:lvl w:ilvl="2" w:tplc="11F646C6">
      <w:numFmt w:val="bullet"/>
      <w:lvlText w:val="•"/>
      <w:lvlJc w:val="left"/>
      <w:pPr>
        <w:ind w:left="2060" w:hanging="360"/>
      </w:pPr>
      <w:rPr>
        <w:rFonts w:hint="default"/>
        <w:lang w:val="en-US" w:eastAsia="en-US" w:bidi="ar-SA"/>
      </w:rPr>
    </w:lvl>
    <w:lvl w:ilvl="3" w:tplc="A32AFAAC">
      <w:numFmt w:val="bullet"/>
      <w:lvlText w:val="•"/>
      <w:lvlJc w:val="left"/>
      <w:pPr>
        <w:ind w:left="3180" w:hanging="360"/>
      </w:pPr>
      <w:rPr>
        <w:rFonts w:hint="default"/>
        <w:lang w:val="en-US" w:eastAsia="en-US" w:bidi="ar-SA"/>
      </w:rPr>
    </w:lvl>
    <w:lvl w:ilvl="4" w:tplc="3C48FDE2">
      <w:numFmt w:val="bullet"/>
      <w:lvlText w:val="•"/>
      <w:lvlJc w:val="left"/>
      <w:pPr>
        <w:ind w:left="4300" w:hanging="360"/>
      </w:pPr>
      <w:rPr>
        <w:rFonts w:hint="default"/>
        <w:lang w:val="en-US" w:eastAsia="en-US" w:bidi="ar-SA"/>
      </w:rPr>
    </w:lvl>
    <w:lvl w:ilvl="5" w:tplc="570E15DC">
      <w:numFmt w:val="bullet"/>
      <w:lvlText w:val="•"/>
      <w:lvlJc w:val="left"/>
      <w:pPr>
        <w:ind w:left="5420" w:hanging="360"/>
      </w:pPr>
      <w:rPr>
        <w:rFonts w:hint="default"/>
        <w:lang w:val="en-US" w:eastAsia="en-US" w:bidi="ar-SA"/>
      </w:rPr>
    </w:lvl>
    <w:lvl w:ilvl="6" w:tplc="222C48F6">
      <w:numFmt w:val="bullet"/>
      <w:lvlText w:val="•"/>
      <w:lvlJc w:val="left"/>
      <w:pPr>
        <w:ind w:left="6540" w:hanging="360"/>
      </w:pPr>
      <w:rPr>
        <w:rFonts w:hint="default"/>
        <w:lang w:val="en-US" w:eastAsia="en-US" w:bidi="ar-SA"/>
      </w:rPr>
    </w:lvl>
    <w:lvl w:ilvl="7" w:tplc="737A9AEC">
      <w:numFmt w:val="bullet"/>
      <w:lvlText w:val="•"/>
      <w:lvlJc w:val="left"/>
      <w:pPr>
        <w:ind w:left="7660" w:hanging="360"/>
      </w:pPr>
      <w:rPr>
        <w:rFonts w:hint="default"/>
        <w:lang w:val="en-US" w:eastAsia="en-US" w:bidi="ar-SA"/>
      </w:rPr>
    </w:lvl>
    <w:lvl w:ilvl="8" w:tplc="F18ADC6A">
      <w:numFmt w:val="bullet"/>
      <w:lvlText w:val="•"/>
      <w:lvlJc w:val="left"/>
      <w:pPr>
        <w:ind w:left="8780" w:hanging="360"/>
      </w:pPr>
      <w:rPr>
        <w:rFonts w:hint="default"/>
        <w:lang w:val="en-US" w:eastAsia="en-US" w:bidi="ar-SA"/>
      </w:rPr>
    </w:lvl>
  </w:abstractNum>
  <w:abstractNum w:abstractNumId="4" w15:restartNumberingAfterBreak="0">
    <w:nsid w:val="40CD3C20"/>
    <w:multiLevelType w:val="hybridMultilevel"/>
    <w:tmpl w:val="C24212DA"/>
    <w:lvl w:ilvl="0" w:tplc="8FB6B788">
      <w:numFmt w:val="bullet"/>
      <w:lvlText w:val="●"/>
      <w:lvlJc w:val="left"/>
      <w:pPr>
        <w:ind w:left="455" w:hanging="360"/>
      </w:pPr>
      <w:rPr>
        <w:rFonts w:ascii="Arial" w:eastAsia="Arial" w:hAnsi="Arial" w:cs="Arial" w:hint="default"/>
        <w:b w:val="0"/>
        <w:bCs w:val="0"/>
        <w:i w:val="0"/>
        <w:iCs w:val="0"/>
        <w:spacing w:val="0"/>
        <w:w w:val="100"/>
        <w:sz w:val="22"/>
        <w:szCs w:val="22"/>
        <w:lang w:val="en-US" w:eastAsia="en-US" w:bidi="ar-SA"/>
      </w:rPr>
    </w:lvl>
    <w:lvl w:ilvl="1" w:tplc="68945160">
      <w:numFmt w:val="bullet"/>
      <w:lvlText w:val="•"/>
      <w:lvlJc w:val="left"/>
      <w:pPr>
        <w:ind w:left="1486" w:hanging="360"/>
      </w:pPr>
      <w:rPr>
        <w:rFonts w:hint="default"/>
        <w:lang w:val="en-US" w:eastAsia="en-US" w:bidi="ar-SA"/>
      </w:rPr>
    </w:lvl>
    <w:lvl w:ilvl="2" w:tplc="643AA3D0">
      <w:numFmt w:val="bullet"/>
      <w:lvlText w:val="•"/>
      <w:lvlJc w:val="left"/>
      <w:pPr>
        <w:ind w:left="2512" w:hanging="360"/>
      </w:pPr>
      <w:rPr>
        <w:rFonts w:hint="default"/>
        <w:lang w:val="en-US" w:eastAsia="en-US" w:bidi="ar-SA"/>
      </w:rPr>
    </w:lvl>
    <w:lvl w:ilvl="3" w:tplc="005639E6">
      <w:numFmt w:val="bullet"/>
      <w:lvlText w:val="•"/>
      <w:lvlJc w:val="left"/>
      <w:pPr>
        <w:ind w:left="3538" w:hanging="360"/>
      </w:pPr>
      <w:rPr>
        <w:rFonts w:hint="default"/>
        <w:lang w:val="en-US" w:eastAsia="en-US" w:bidi="ar-SA"/>
      </w:rPr>
    </w:lvl>
    <w:lvl w:ilvl="4" w:tplc="BC9C420A">
      <w:numFmt w:val="bullet"/>
      <w:lvlText w:val="•"/>
      <w:lvlJc w:val="left"/>
      <w:pPr>
        <w:ind w:left="4564" w:hanging="360"/>
      </w:pPr>
      <w:rPr>
        <w:rFonts w:hint="default"/>
        <w:lang w:val="en-US" w:eastAsia="en-US" w:bidi="ar-SA"/>
      </w:rPr>
    </w:lvl>
    <w:lvl w:ilvl="5" w:tplc="CFA234EC">
      <w:numFmt w:val="bullet"/>
      <w:lvlText w:val="•"/>
      <w:lvlJc w:val="left"/>
      <w:pPr>
        <w:ind w:left="5590" w:hanging="360"/>
      </w:pPr>
      <w:rPr>
        <w:rFonts w:hint="default"/>
        <w:lang w:val="en-US" w:eastAsia="en-US" w:bidi="ar-SA"/>
      </w:rPr>
    </w:lvl>
    <w:lvl w:ilvl="6" w:tplc="CEBA65DE">
      <w:numFmt w:val="bullet"/>
      <w:lvlText w:val="•"/>
      <w:lvlJc w:val="left"/>
      <w:pPr>
        <w:ind w:left="6616" w:hanging="360"/>
      </w:pPr>
      <w:rPr>
        <w:rFonts w:hint="default"/>
        <w:lang w:val="en-US" w:eastAsia="en-US" w:bidi="ar-SA"/>
      </w:rPr>
    </w:lvl>
    <w:lvl w:ilvl="7" w:tplc="6C80EC6E">
      <w:numFmt w:val="bullet"/>
      <w:lvlText w:val="•"/>
      <w:lvlJc w:val="left"/>
      <w:pPr>
        <w:ind w:left="7642" w:hanging="360"/>
      </w:pPr>
      <w:rPr>
        <w:rFonts w:hint="default"/>
        <w:lang w:val="en-US" w:eastAsia="en-US" w:bidi="ar-SA"/>
      </w:rPr>
    </w:lvl>
    <w:lvl w:ilvl="8" w:tplc="C30C2B34">
      <w:numFmt w:val="bullet"/>
      <w:lvlText w:val="•"/>
      <w:lvlJc w:val="left"/>
      <w:pPr>
        <w:ind w:left="8668" w:hanging="360"/>
      </w:pPr>
      <w:rPr>
        <w:rFonts w:hint="default"/>
        <w:lang w:val="en-US" w:eastAsia="en-US" w:bidi="ar-SA"/>
      </w:rPr>
    </w:lvl>
  </w:abstractNum>
  <w:abstractNum w:abstractNumId="5" w15:restartNumberingAfterBreak="0">
    <w:nsid w:val="437A61BF"/>
    <w:multiLevelType w:val="hybridMultilevel"/>
    <w:tmpl w:val="445E32A4"/>
    <w:lvl w:ilvl="0" w:tplc="1CEAADD4">
      <w:start w:val="1"/>
      <w:numFmt w:val="decimal"/>
      <w:lvlText w:val="%1."/>
      <w:lvlJc w:val="left"/>
      <w:pPr>
        <w:ind w:left="95" w:hanging="233"/>
        <w:jc w:val="left"/>
      </w:pPr>
      <w:rPr>
        <w:rFonts w:ascii="Arial" w:eastAsia="Arial" w:hAnsi="Arial" w:cs="Arial" w:hint="default"/>
        <w:b w:val="0"/>
        <w:bCs w:val="0"/>
        <w:i w:val="0"/>
        <w:iCs w:val="0"/>
        <w:spacing w:val="-1"/>
        <w:w w:val="100"/>
        <w:sz w:val="22"/>
        <w:szCs w:val="22"/>
        <w:lang w:val="en-US" w:eastAsia="en-US" w:bidi="ar-SA"/>
      </w:rPr>
    </w:lvl>
    <w:lvl w:ilvl="1" w:tplc="165E9A28">
      <w:numFmt w:val="bullet"/>
      <w:lvlText w:val="•"/>
      <w:lvlJc w:val="left"/>
      <w:pPr>
        <w:ind w:left="1164" w:hanging="233"/>
      </w:pPr>
      <w:rPr>
        <w:rFonts w:hint="default"/>
        <w:lang w:val="en-US" w:eastAsia="en-US" w:bidi="ar-SA"/>
      </w:rPr>
    </w:lvl>
    <w:lvl w:ilvl="2" w:tplc="99B4016A">
      <w:numFmt w:val="bullet"/>
      <w:lvlText w:val="•"/>
      <w:lvlJc w:val="left"/>
      <w:pPr>
        <w:ind w:left="2228" w:hanging="233"/>
      </w:pPr>
      <w:rPr>
        <w:rFonts w:hint="default"/>
        <w:lang w:val="en-US" w:eastAsia="en-US" w:bidi="ar-SA"/>
      </w:rPr>
    </w:lvl>
    <w:lvl w:ilvl="3" w:tplc="BD202C92">
      <w:numFmt w:val="bullet"/>
      <w:lvlText w:val="•"/>
      <w:lvlJc w:val="left"/>
      <w:pPr>
        <w:ind w:left="3292" w:hanging="233"/>
      </w:pPr>
      <w:rPr>
        <w:rFonts w:hint="default"/>
        <w:lang w:val="en-US" w:eastAsia="en-US" w:bidi="ar-SA"/>
      </w:rPr>
    </w:lvl>
    <w:lvl w:ilvl="4" w:tplc="3DC876EC">
      <w:numFmt w:val="bullet"/>
      <w:lvlText w:val="•"/>
      <w:lvlJc w:val="left"/>
      <w:pPr>
        <w:ind w:left="4356" w:hanging="233"/>
      </w:pPr>
      <w:rPr>
        <w:rFonts w:hint="default"/>
        <w:lang w:val="en-US" w:eastAsia="en-US" w:bidi="ar-SA"/>
      </w:rPr>
    </w:lvl>
    <w:lvl w:ilvl="5" w:tplc="A5F2D04C">
      <w:numFmt w:val="bullet"/>
      <w:lvlText w:val="•"/>
      <w:lvlJc w:val="left"/>
      <w:pPr>
        <w:ind w:left="5420" w:hanging="233"/>
      </w:pPr>
      <w:rPr>
        <w:rFonts w:hint="default"/>
        <w:lang w:val="en-US" w:eastAsia="en-US" w:bidi="ar-SA"/>
      </w:rPr>
    </w:lvl>
    <w:lvl w:ilvl="6" w:tplc="7242C1A4">
      <w:numFmt w:val="bullet"/>
      <w:lvlText w:val="•"/>
      <w:lvlJc w:val="left"/>
      <w:pPr>
        <w:ind w:left="6484" w:hanging="233"/>
      </w:pPr>
      <w:rPr>
        <w:rFonts w:hint="default"/>
        <w:lang w:val="en-US" w:eastAsia="en-US" w:bidi="ar-SA"/>
      </w:rPr>
    </w:lvl>
    <w:lvl w:ilvl="7" w:tplc="50F65D4E">
      <w:numFmt w:val="bullet"/>
      <w:lvlText w:val="•"/>
      <w:lvlJc w:val="left"/>
      <w:pPr>
        <w:ind w:left="7548" w:hanging="233"/>
      </w:pPr>
      <w:rPr>
        <w:rFonts w:hint="default"/>
        <w:lang w:val="en-US" w:eastAsia="en-US" w:bidi="ar-SA"/>
      </w:rPr>
    </w:lvl>
    <w:lvl w:ilvl="8" w:tplc="CBEE16BE">
      <w:numFmt w:val="bullet"/>
      <w:lvlText w:val="•"/>
      <w:lvlJc w:val="left"/>
      <w:pPr>
        <w:ind w:left="8612" w:hanging="233"/>
      </w:pPr>
      <w:rPr>
        <w:rFonts w:hint="default"/>
        <w:lang w:val="en-US" w:eastAsia="en-US" w:bidi="ar-SA"/>
      </w:rPr>
    </w:lvl>
  </w:abstractNum>
  <w:abstractNum w:abstractNumId="6" w15:restartNumberingAfterBreak="0">
    <w:nsid w:val="43AF5A5C"/>
    <w:multiLevelType w:val="hybridMultilevel"/>
    <w:tmpl w:val="02F2396E"/>
    <w:lvl w:ilvl="0" w:tplc="230E372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345175">
    <w:abstractNumId w:val="2"/>
  </w:num>
  <w:num w:numId="2" w16cid:durableId="584850172">
    <w:abstractNumId w:val="4"/>
  </w:num>
  <w:num w:numId="3" w16cid:durableId="52854156">
    <w:abstractNumId w:val="5"/>
  </w:num>
  <w:num w:numId="4" w16cid:durableId="1068572770">
    <w:abstractNumId w:val="1"/>
  </w:num>
  <w:num w:numId="5" w16cid:durableId="787553973">
    <w:abstractNumId w:val="3"/>
  </w:num>
  <w:num w:numId="6" w16cid:durableId="452752546">
    <w:abstractNumId w:val="0"/>
  </w:num>
  <w:num w:numId="7" w16cid:durableId="4125132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1C"/>
    <w:rsid w:val="00000E43"/>
    <w:rsid w:val="00041631"/>
    <w:rsid w:val="00047DD3"/>
    <w:rsid w:val="000529A0"/>
    <w:rsid w:val="000542C4"/>
    <w:rsid w:val="00056367"/>
    <w:rsid w:val="00062A83"/>
    <w:rsid w:val="0007713D"/>
    <w:rsid w:val="0008251F"/>
    <w:rsid w:val="000B783A"/>
    <w:rsid w:val="000D10D4"/>
    <w:rsid w:val="000D2954"/>
    <w:rsid w:val="000E2E89"/>
    <w:rsid w:val="000E33C6"/>
    <w:rsid w:val="00100FB1"/>
    <w:rsid w:val="00111BF7"/>
    <w:rsid w:val="00114F30"/>
    <w:rsid w:val="0012071C"/>
    <w:rsid w:val="00170D1A"/>
    <w:rsid w:val="001C4AAE"/>
    <w:rsid w:val="001C582F"/>
    <w:rsid w:val="001C6467"/>
    <w:rsid w:val="0021744D"/>
    <w:rsid w:val="002364FC"/>
    <w:rsid w:val="0025625A"/>
    <w:rsid w:val="002A3AB1"/>
    <w:rsid w:val="002B654D"/>
    <w:rsid w:val="002F1AC2"/>
    <w:rsid w:val="002F1B3F"/>
    <w:rsid w:val="0030001B"/>
    <w:rsid w:val="00321B1B"/>
    <w:rsid w:val="00333591"/>
    <w:rsid w:val="00376468"/>
    <w:rsid w:val="0038645F"/>
    <w:rsid w:val="003C56C8"/>
    <w:rsid w:val="003E051D"/>
    <w:rsid w:val="003E2EEF"/>
    <w:rsid w:val="003F08AE"/>
    <w:rsid w:val="00430580"/>
    <w:rsid w:val="004650FC"/>
    <w:rsid w:val="00495CCB"/>
    <w:rsid w:val="004F31B1"/>
    <w:rsid w:val="005146EB"/>
    <w:rsid w:val="005954BC"/>
    <w:rsid w:val="00597E45"/>
    <w:rsid w:val="005A03B7"/>
    <w:rsid w:val="005C7130"/>
    <w:rsid w:val="0061221C"/>
    <w:rsid w:val="006666EA"/>
    <w:rsid w:val="00670145"/>
    <w:rsid w:val="006B2104"/>
    <w:rsid w:val="006E2BCA"/>
    <w:rsid w:val="007269B1"/>
    <w:rsid w:val="00737D75"/>
    <w:rsid w:val="007B41D6"/>
    <w:rsid w:val="007B7F43"/>
    <w:rsid w:val="007E78E8"/>
    <w:rsid w:val="00824329"/>
    <w:rsid w:val="008261C7"/>
    <w:rsid w:val="00826D45"/>
    <w:rsid w:val="00827062"/>
    <w:rsid w:val="00827104"/>
    <w:rsid w:val="0084249E"/>
    <w:rsid w:val="0086118F"/>
    <w:rsid w:val="008857CA"/>
    <w:rsid w:val="008D1339"/>
    <w:rsid w:val="008E14BA"/>
    <w:rsid w:val="009123E8"/>
    <w:rsid w:val="00917A58"/>
    <w:rsid w:val="009226D4"/>
    <w:rsid w:val="00932EA8"/>
    <w:rsid w:val="00946BD5"/>
    <w:rsid w:val="00954C9A"/>
    <w:rsid w:val="00996023"/>
    <w:rsid w:val="009A727A"/>
    <w:rsid w:val="009B2771"/>
    <w:rsid w:val="009E2004"/>
    <w:rsid w:val="009E7CF6"/>
    <w:rsid w:val="009F51B0"/>
    <w:rsid w:val="009F5EA4"/>
    <w:rsid w:val="00A01A47"/>
    <w:rsid w:val="00A20D25"/>
    <w:rsid w:val="00A275F3"/>
    <w:rsid w:val="00A32E9D"/>
    <w:rsid w:val="00A434B4"/>
    <w:rsid w:val="00A526E3"/>
    <w:rsid w:val="00A779A7"/>
    <w:rsid w:val="00B208E9"/>
    <w:rsid w:val="00B77D9C"/>
    <w:rsid w:val="00BB5930"/>
    <w:rsid w:val="00BC3580"/>
    <w:rsid w:val="00BC6E49"/>
    <w:rsid w:val="00BF295A"/>
    <w:rsid w:val="00C22118"/>
    <w:rsid w:val="00C2638D"/>
    <w:rsid w:val="00C42FA8"/>
    <w:rsid w:val="00C57AC1"/>
    <w:rsid w:val="00CB72DE"/>
    <w:rsid w:val="00CD7EC3"/>
    <w:rsid w:val="00CF3C14"/>
    <w:rsid w:val="00D40064"/>
    <w:rsid w:val="00D6443F"/>
    <w:rsid w:val="00DA194D"/>
    <w:rsid w:val="00DC02BB"/>
    <w:rsid w:val="00DC5D42"/>
    <w:rsid w:val="00DC6021"/>
    <w:rsid w:val="00E208CD"/>
    <w:rsid w:val="00E33DCA"/>
    <w:rsid w:val="00E34272"/>
    <w:rsid w:val="00E66A1F"/>
    <w:rsid w:val="00EB397C"/>
    <w:rsid w:val="00EF1D84"/>
    <w:rsid w:val="00EF6D92"/>
    <w:rsid w:val="00F17330"/>
    <w:rsid w:val="00F40104"/>
    <w:rsid w:val="00F568DB"/>
    <w:rsid w:val="00F85BC5"/>
    <w:rsid w:val="00FA6752"/>
    <w:rsid w:val="00FB4F04"/>
    <w:rsid w:val="00FE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3238"/>
  <w15:docId w15:val="{C24EFA0D-C37D-435D-85D6-DB0F05EA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
      <w:ind w:left="1200"/>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1"/>
      <w:ind w:left="4364" w:right="4254"/>
      <w:jc w:val="center"/>
    </w:pPr>
    <w:rPr>
      <w:rFonts w:ascii="Tahoma" w:eastAsia="Tahoma" w:hAnsi="Tahoma" w:cs="Tahoma"/>
      <w:b/>
      <w:bCs/>
      <w:sz w:val="30"/>
      <w:szCs w:val="30"/>
    </w:rPr>
  </w:style>
  <w:style w:type="paragraph" w:styleId="ListParagraph">
    <w:name w:val="List Paragraph"/>
    <w:basedOn w:val="Normal"/>
    <w:uiPriority w:val="1"/>
    <w:qFormat/>
    <w:pPr>
      <w:ind w:left="944" w:hanging="359"/>
    </w:pPr>
  </w:style>
  <w:style w:type="paragraph" w:customStyle="1" w:styleId="TableParagraph">
    <w:name w:val="Table Paragraph"/>
    <w:basedOn w:val="Normal"/>
    <w:uiPriority w:val="1"/>
    <w:qFormat/>
    <w:pPr>
      <w:ind w:left="95"/>
    </w:pPr>
  </w:style>
  <w:style w:type="character" w:styleId="Hyperlink">
    <w:name w:val="Hyperlink"/>
    <w:basedOn w:val="DefaultParagraphFont"/>
    <w:uiPriority w:val="99"/>
    <w:semiHidden/>
    <w:unhideWhenUsed/>
    <w:rsid w:val="000D2954"/>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81137">
      <w:bodyDiv w:val="1"/>
      <w:marLeft w:val="0"/>
      <w:marRight w:val="0"/>
      <w:marTop w:val="0"/>
      <w:marBottom w:val="0"/>
      <w:divBdr>
        <w:top w:val="none" w:sz="0" w:space="0" w:color="auto"/>
        <w:left w:val="none" w:sz="0" w:space="0" w:color="auto"/>
        <w:bottom w:val="none" w:sz="0" w:space="0" w:color="auto"/>
        <w:right w:val="none" w:sz="0" w:space="0" w:color="auto"/>
      </w:divBdr>
      <w:divsChild>
        <w:div w:id="14331595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4344</TotalTime>
  <Pages>3</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Biosecurity Unit Lesson #1_Mucus Swap</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Unit Lesson #1_Mucus Swap</dc:title>
  <dc:creator>Hall, Marissa</dc:creator>
  <cp:lastModifiedBy>Hall, Marissa</cp:lastModifiedBy>
  <cp:revision>117</cp:revision>
  <dcterms:created xsi:type="dcterms:W3CDTF">2024-04-19T15:58:00Z</dcterms:created>
  <dcterms:modified xsi:type="dcterms:W3CDTF">2024-05-06T18:22:00Z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LastSaved">
    <vt:filetime>2024-03-27T00:00:00Z</vt:filetime>
  </property>
  <property fmtid="{D5CDD505-2E9C-101B-9397-08002B2CF9AE}" pid="4" name="Producer">
    <vt:lpwstr>Skia/PDF m101 Google Docs Renderer</vt:lpwstr>
  </property>
</Properties>
</file>